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EF" w:rsidRPr="00B27DDD" w:rsidRDefault="002649EF" w:rsidP="002649EF">
      <w:pPr>
        <w:suppressAutoHyphens/>
        <w:autoSpaceDN w:val="0"/>
        <w:spacing w:before="240" w:after="60" w:line="240" w:lineRule="auto"/>
        <w:jc w:val="right"/>
        <w:textAlignment w:val="baseline"/>
        <w:rPr>
          <w:rFonts w:ascii="Times New Roman" w:hAnsi="Times New Roman"/>
          <w:b/>
          <w:bCs/>
          <w:sz w:val="24"/>
          <w:szCs w:val="24"/>
        </w:rPr>
      </w:pPr>
      <w:r w:rsidRPr="00B27DDD">
        <w:rPr>
          <w:rFonts w:ascii="Times New Roman" w:hAnsi="Times New Roman"/>
          <w:b/>
          <w:bCs/>
          <w:sz w:val="24"/>
          <w:szCs w:val="24"/>
        </w:rPr>
        <w:t>APSTIPRINĀTS</w:t>
      </w:r>
    </w:p>
    <w:p w:rsidR="002649EF" w:rsidRPr="00B27DDD" w:rsidRDefault="002649EF" w:rsidP="002649EF">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Priekules novada pašvaldības</w:t>
      </w:r>
    </w:p>
    <w:p w:rsidR="002649EF" w:rsidRPr="00B27DDD" w:rsidRDefault="002649EF" w:rsidP="002649EF">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 xml:space="preserve"> iepirkumu komisijas</w:t>
      </w:r>
    </w:p>
    <w:p w:rsidR="002649EF" w:rsidRPr="00DF1932" w:rsidRDefault="00CC5172" w:rsidP="002649EF">
      <w:pPr>
        <w:suppressAutoHyphens/>
        <w:autoSpaceDN w:val="0"/>
        <w:spacing w:after="0" w:line="240" w:lineRule="auto"/>
        <w:jc w:val="right"/>
        <w:textAlignment w:val="baseline"/>
      </w:pPr>
      <w:r w:rsidRPr="00DF1932">
        <w:rPr>
          <w:rFonts w:ascii="Times New Roman" w:eastAsia="Times New Roman" w:hAnsi="Times New Roman"/>
          <w:sz w:val="28"/>
          <w:szCs w:val="24"/>
        </w:rPr>
        <w:t xml:space="preserve">2014.gada  </w:t>
      </w:r>
      <w:r w:rsidR="00AE24A0" w:rsidRPr="00DF1932">
        <w:rPr>
          <w:rFonts w:ascii="Times New Roman" w:eastAsia="Times New Roman" w:hAnsi="Times New Roman"/>
          <w:sz w:val="28"/>
          <w:szCs w:val="24"/>
        </w:rPr>
        <w:t>1</w:t>
      </w:r>
      <w:r w:rsidR="00D40B32" w:rsidRPr="00DF1932">
        <w:rPr>
          <w:rFonts w:ascii="Times New Roman" w:eastAsia="Times New Roman" w:hAnsi="Times New Roman"/>
          <w:sz w:val="28"/>
          <w:szCs w:val="24"/>
        </w:rPr>
        <w:t>.jū</w:t>
      </w:r>
      <w:r w:rsidR="00AE24A0" w:rsidRPr="00DF1932">
        <w:rPr>
          <w:rFonts w:ascii="Times New Roman" w:eastAsia="Times New Roman" w:hAnsi="Times New Roman"/>
          <w:sz w:val="28"/>
          <w:szCs w:val="24"/>
        </w:rPr>
        <w:t>l</w:t>
      </w:r>
      <w:r w:rsidR="002649EF" w:rsidRPr="00DF1932">
        <w:rPr>
          <w:rFonts w:ascii="Times New Roman" w:eastAsia="Times New Roman" w:hAnsi="Times New Roman"/>
          <w:sz w:val="28"/>
          <w:szCs w:val="24"/>
        </w:rPr>
        <w:t>ija sēdē,</w:t>
      </w:r>
    </w:p>
    <w:p w:rsidR="002649EF" w:rsidRPr="00B27DDD" w:rsidRDefault="002649EF" w:rsidP="002649EF">
      <w:pPr>
        <w:spacing w:after="0" w:line="240" w:lineRule="auto"/>
        <w:jc w:val="right"/>
        <w:rPr>
          <w:rFonts w:ascii="Times New Roman" w:eastAsia="Times New Roman" w:hAnsi="Times New Roman"/>
          <w:sz w:val="28"/>
          <w:szCs w:val="24"/>
        </w:rPr>
      </w:pPr>
      <w:r w:rsidRPr="00DF1932">
        <w:rPr>
          <w:rFonts w:ascii="Times New Roman" w:eastAsia="Times New Roman" w:hAnsi="Times New Roman"/>
          <w:sz w:val="28"/>
          <w:szCs w:val="24"/>
        </w:rPr>
        <w:t>protokols Nr.2014/23-1</w:t>
      </w:r>
    </w:p>
    <w:p w:rsidR="002649EF" w:rsidRPr="00B27DDD" w:rsidRDefault="002649EF" w:rsidP="002649EF">
      <w:pPr>
        <w:spacing w:before="1800" w:after="0" w:line="240" w:lineRule="auto"/>
        <w:jc w:val="center"/>
        <w:outlineLvl w:val="8"/>
        <w:rPr>
          <w:rFonts w:ascii="Times New Roman" w:hAnsi="Times New Roman"/>
          <w:b/>
          <w:sz w:val="28"/>
          <w:szCs w:val="28"/>
        </w:rPr>
      </w:pPr>
      <w:r w:rsidRPr="00B27DDD">
        <w:rPr>
          <w:rFonts w:ascii="Times New Roman" w:hAnsi="Times New Roman"/>
          <w:b/>
          <w:sz w:val="28"/>
          <w:szCs w:val="28"/>
        </w:rPr>
        <w:t>ATKLĀTA KONKURSA</w:t>
      </w:r>
    </w:p>
    <w:p w:rsidR="002649EF" w:rsidRPr="00B27DDD" w:rsidRDefault="002649EF" w:rsidP="002649EF">
      <w:pPr>
        <w:spacing w:after="0" w:line="240" w:lineRule="auto"/>
        <w:jc w:val="center"/>
        <w:rPr>
          <w:rFonts w:ascii="Times New Roman" w:eastAsia="Times New Roman" w:hAnsi="Times New Roman"/>
          <w:b/>
          <w:sz w:val="28"/>
          <w:szCs w:val="24"/>
        </w:rPr>
      </w:pPr>
    </w:p>
    <w:p w:rsidR="002649EF" w:rsidRPr="00B27DDD" w:rsidRDefault="002649EF" w:rsidP="002649EF">
      <w:pPr>
        <w:spacing w:after="0" w:line="240" w:lineRule="auto"/>
        <w:jc w:val="center"/>
        <w:rPr>
          <w:rFonts w:ascii="Times New Roman" w:eastAsia="Times New Roman" w:hAnsi="Times New Roman"/>
          <w:b/>
          <w:i/>
          <w:sz w:val="40"/>
          <w:szCs w:val="40"/>
        </w:rPr>
      </w:pPr>
      <w:r w:rsidRPr="00B27DDD">
        <w:rPr>
          <w:rFonts w:ascii="Times New Roman" w:eastAsia="Times New Roman" w:hAnsi="Times New Roman"/>
          <w:b/>
          <w:i/>
          <w:sz w:val="40"/>
          <w:szCs w:val="40"/>
        </w:rPr>
        <w:t>„</w:t>
      </w:r>
      <w:r w:rsidR="00556A44">
        <w:rPr>
          <w:rFonts w:ascii="Times New Roman" w:eastAsia="Times New Roman" w:hAnsi="Times New Roman"/>
          <w:b/>
          <w:i/>
          <w:sz w:val="40"/>
          <w:szCs w:val="40"/>
        </w:rPr>
        <w:t xml:space="preserve">Jauna autobusa </w:t>
      </w:r>
      <w:r w:rsidR="00E95361">
        <w:rPr>
          <w:rFonts w:ascii="Times New Roman" w:eastAsia="Times New Roman" w:hAnsi="Times New Roman"/>
          <w:b/>
          <w:i/>
          <w:sz w:val="40"/>
          <w:szCs w:val="40"/>
        </w:rPr>
        <w:t>(</w:t>
      </w:r>
      <w:r w:rsidR="00556A44">
        <w:rPr>
          <w:rFonts w:ascii="Times New Roman" w:eastAsia="Times New Roman" w:hAnsi="Times New Roman"/>
          <w:b/>
          <w:i/>
          <w:sz w:val="40"/>
          <w:szCs w:val="40"/>
        </w:rPr>
        <w:t>36+1 s</w:t>
      </w:r>
      <w:r w:rsidR="00E95361">
        <w:rPr>
          <w:rFonts w:ascii="Times New Roman" w:eastAsia="Times New Roman" w:hAnsi="Times New Roman"/>
          <w:b/>
          <w:i/>
          <w:sz w:val="40"/>
          <w:szCs w:val="40"/>
        </w:rPr>
        <w:t>ēdvieta)</w:t>
      </w:r>
      <w:r w:rsidRPr="00B27DDD">
        <w:rPr>
          <w:rFonts w:ascii="Times New Roman" w:eastAsia="Times New Roman" w:hAnsi="Times New Roman"/>
          <w:b/>
          <w:i/>
          <w:sz w:val="40"/>
          <w:szCs w:val="40"/>
        </w:rPr>
        <w:t xml:space="preserve"> </w:t>
      </w:r>
      <w:r w:rsidRPr="00DF1932">
        <w:rPr>
          <w:rFonts w:ascii="Times New Roman" w:eastAsia="Times New Roman" w:hAnsi="Times New Roman"/>
          <w:b/>
          <w:i/>
          <w:sz w:val="40"/>
          <w:szCs w:val="40"/>
        </w:rPr>
        <w:t>iegāde</w:t>
      </w:r>
      <w:r w:rsidRPr="00B27DDD">
        <w:rPr>
          <w:rFonts w:ascii="Times New Roman" w:eastAsia="Times New Roman" w:hAnsi="Times New Roman"/>
          <w:b/>
          <w:i/>
          <w:sz w:val="40"/>
          <w:szCs w:val="40"/>
        </w:rPr>
        <w:t xml:space="preserve"> Priekules novada pašvaldības vajadzībām”</w:t>
      </w:r>
    </w:p>
    <w:p w:rsidR="002649EF" w:rsidRPr="00B27DDD" w:rsidRDefault="002649EF" w:rsidP="002649EF">
      <w:pPr>
        <w:spacing w:after="0" w:line="240" w:lineRule="auto"/>
        <w:jc w:val="center"/>
        <w:rPr>
          <w:rFonts w:ascii="Times New Roman" w:eastAsia="Times New Roman" w:hAnsi="Times New Roman"/>
          <w:b/>
          <w:i/>
          <w:smallCaps/>
          <w:sz w:val="40"/>
          <w:szCs w:val="40"/>
        </w:rPr>
      </w:pPr>
    </w:p>
    <w:p w:rsidR="002649EF" w:rsidRPr="00B27DDD" w:rsidRDefault="002649EF" w:rsidP="002649EF">
      <w:pPr>
        <w:spacing w:after="0" w:line="240" w:lineRule="auto"/>
        <w:jc w:val="center"/>
        <w:rPr>
          <w:rFonts w:ascii="Times New Roman" w:eastAsia="Times New Roman" w:hAnsi="Times New Roman"/>
          <w:b/>
          <w:sz w:val="28"/>
          <w:szCs w:val="24"/>
        </w:rPr>
      </w:pPr>
      <w:r w:rsidRPr="00B27DDD">
        <w:rPr>
          <w:rFonts w:ascii="Times New Roman" w:eastAsia="Times New Roman" w:hAnsi="Times New Roman"/>
          <w:b/>
          <w:smallCaps/>
          <w:sz w:val="28"/>
          <w:szCs w:val="24"/>
        </w:rPr>
        <w:t>NOLIKUMS</w:t>
      </w:r>
    </w:p>
    <w:p w:rsidR="002649EF" w:rsidRPr="00B27DDD" w:rsidRDefault="002649EF" w:rsidP="002649EF">
      <w:pPr>
        <w:spacing w:after="0" w:line="240" w:lineRule="auto"/>
        <w:rPr>
          <w:rFonts w:ascii="Times New Roman" w:eastAsia="Times New Roman" w:hAnsi="Times New Roman"/>
          <w:b/>
          <w:sz w:val="28"/>
          <w:szCs w:val="24"/>
        </w:rPr>
      </w:pPr>
    </w:p>
    <w:p w:rsidR="002649EF" w:rsidRPr="00B27DDD" w:rsidRDefault="002649EF" w:rsidP="002649EF">
      <w:pPr>
        <w:spacing w:after="0" w:line="240" w:lineRule="auto"/>
        <w:rPr>
          <w:rFonts w:ascii="Times New Roman" w:eastAsia="Times New Roman" w:hAnsi="Times New Roman"/>
          <w:b/>
          <w:sz w:val="28"/>
          <w:szCs w:val="24"/>
        </w:rPr>
      </w:pPr>
    </w:p>
    <w:p w:rsidR="002649EF" w:rsidRPr="00B27DDD" w:rsidRDefault="002649EF" w:rsidP="002649EF">
      <w:pPr>
        <w:spacing w:before="1800" w:after="0" w:line="240" w:lineRule="auto"/>
        <w:jc w:val="center"/>
        <w:outlineLvl w:val="8"/>
        <w:rPr>
          <w:rFonts w:ascii="Times New Roman" w:hAnsi="Times New Roman"/>
          <w:b/>
          <w:bCs/>
          <w:caps/>
          <w:sz w:val="28"/>
          <w:szCs w:val="24"/>
        </w:rPr>
      </w:pPr>
      <w:r w:rsidRPr="00DF1932">
        <w:rPr>
          <w:rFonts w:ascii="Times New Roman" w:hAnsi="Times New Roman"/>
          <w:sz w:val="28"/>
          <w:szCs w:val="24"/>
        </w:rPr>
        <w:t>Iepirkuma identifikācijas Nr.PNP2014/23</w:t>
      </w:r>
    </w:p>
    <w:p w:rsidR="002649EF" w:rsidRPr="00B27DDD" w:rsidRDefault="002649EF" w:rsidP="002649EF">
      <w:pPr>
        <w:spacing w:after="0" w:line="240" w:lineRule="auto"/>
        <w:jc w:val="both"/>
        <w:rPr>
          <w:rFonts w:ascii="Times New Roman" w:eastAsia="Times New Roman" w:hAnsi="Times New Roman"/>
          <w:b/>
          <w:bCs/>
          <w:caps/>
          <w:sz w:val="28"/>
          <w:szCs w:val="24"/>
        </w:rPr>
      </w:pPr>
    </w:p>
    <w:p w:rsidR="002649EF" w:rsidRPr="00B27DDD" w:rsidRDefault="002649EF" w:rsidP="002649EF">
      <w:pPr>
        <w:spacing w:after="0" w:line="240" w:lineRule="auto"/>
        <w:jc w:val="both"/>
        <w:rPr>
          <w:rFonts w:ascii="Times New Roman" w:eastAsia="Times New Roman" w:hAnsi="Times New Roman"/>
          <w:b/>
          <w:bCs/>
          <w:caps/>
          <w:sz w:val="28"/>
          <w:szCs w:val="24"/>
        </w:rPr>
      </w:pPr>
    </w:p>
    <w:p w:rsidR="002649EF" w:rsidRPr="00B27DDD" w:rsidRDefault="002649EF" w:rsidP="002649EF">
      <w:pPr>
        <w:spacing w:after="0" w:line="240" w:lineRule="auto"/>
        <w:jc w:val="both"/>
        <w:rPr>
          <w:rFonts w:ascii="Times New Roman" w:eastAsia="Times New Roman" w:hAnsi="Times New Roman"/>
          <w:b/>
          <w:bCs/>
          <w:caps/>
          <w:sz w:val="28"/>
          <w:szCs w:val="24"/>
        </w:rPr>
      </w:pPr>
    </w:p>
    <w:p w:rsidR="002649EF" w:rsidRPr="00B27DDD" w:rsidRDefault="002649EF" w:rsidP="002649EF">
      <w:pPr>
        <w:spacing w:after="0" w:line="240" w:lineRule="auto"/>
        <w:jc w:val="both"/>
        <w:rPr>
          <w:rFonts w:ascii="Times New Roman" w:eastAsia="Times New Roman" w:hAnsi="Times New Roman"/>
          <w:b/>
          <w:bCs/>
          <w:caps/>
          <w:sz w:val="28"/>
          <w:szCs w:val="24"/>
        </w:rPr>
      </w:pPr>
    </w:p>
    <w:p w:rsidR="002649EF" w:rsidRPr="00B27DDD" w:rsidRDefault="002649EF" w:rsidP="002649EF">
      <w:pPr>
        <w:spacing w:after="0" w:line="240" w:lineRule="auto"/>
        <w:jc w:val="both"/>
        <w:rPr>
          <w:rFonts w:ascii="Times New Roman" w:eastAsia="Times New Roman" w:hAnsi="Times New Roman"/>
          <w:b/>
          <w:bCs/>
          <w:caps/>
          <w:sz w:val="28"/>
          <w:szCs w:val="24"/>
        </w:rPr>
      </w:pPr>
    </w:p>
    <w:p w:rsidR="002649EF" w:rsidRPr="00B27DDD" w:rsidRDefault="002649EF" w:rsidP="002649EF">
      <w:pPr>
        <w:spacing w:after="0" w:line="240" w:lineRule="auto"/>
        <w:jc w:val="both"/>
        <w:rPr>
          <w:rFonts w:ascii="Times New Roman" w:eastAsia="Times New Roman" w:hAnsi="Times New Roman"/>
          <w:b/>
          <w:bCs/>
          <w:caps/>
          <w:sz w:val="28"/>
          <w:szCs w:val="24"/>
        </w:rPr>
      </w:pPr>
    </w:p>
    <w:p w:rsidR="002649EF" w:rsidRPr="00B27DDD" w:rsidRDefault="002649EF" w:rsidP="002649EF">
      <w:pPr>
        <w:spacing w:after="0" w:line="240" w:lineRule="auto"/>
        <w:jc w:val="both"/>
        <w:rPr>
          <w:rFonts w:ascii="Times New Roman" w:eastAsia="Times New Roman" w:hAnsi="Times New Roman"/>
          <w:b/>
          <w:bCs/>
          <w:caps/>
          <w:sz w:val="28"/>
          <w:szCs w:val="24"/>
        </w:rPr>
      </w:pPr>
    </w:p>
    <w:p w:rsidR="002649EF" w:rsidRPr="00B27DDD" w:rsidRDefault="002649EF" w:rsidP="002649EF">
      <w:pPr>
        <w:spacing w:after="0" w:line="240" w:lineRule="auto"/>
        <w:jc w:val="center"/>
        <w:rPr>
          <w:rFonts w:ascii="Times New Roman" w:eastAsia="Times New Roman" w:hAnsi="Times New Roman"/>
          <w:bCs/>
          <w:sz w:val="28"/>
          <w:szCs w:val="24"/>
        </w:rPr>
      </w:pPr>
      <w:r w:rsidRPr="00B27DDD">
        <w:rPr>
          <w:rFonts w:ascii="Times New Roman" w:eastAsia="Times New Roman" w:hAnsi="Times New Roman"/>
          <w:bCs/>
          <w:sz w:val="28"/>
          <w:szCs w:val="24"/>
        </w:rPr>
        <w:t>Priekule</w:t>
      </w:r>
    </w:p>
    <w:p w:rsidR="002649EF" w:rsidRPr="00B27DDD" w:rsidRDefault="002649EF" w:rsidP="002649EF">
      <w:pPr>
        <w:spacing w:after="0" w:line="240" w:lineRule="auto"/>
        <w:jc w:val="center"/>
        <w:rPr>
          <w:rFonts w:ascii="Times New Roman" w:eastAsia="Times New Roman" w:hAnsi="Times New Roman"/>
        </w:rPr>
      </w:pPr>
      <w:r w:rsidRPr="00B27DDD">
        <w:rPr>
          <w:rFonts w:ascii="Times New Roman" w:eastAsia="Times New Roman" w:hAnsi="Times New Roman"/>
          <w:bCs/>
          <w:sz w:val="28"/>
          <w:szCs w:val="24"/>
        </w:rPr>
        <w:t>2014</w:t>
      </w:r>
    </w:p>
    <w:p w:rsidR="002649EF" w:rsidRPr="00B27DDD" w:rsidRDefault="002649EF" w:rsidP="002649EF">
      <w:pPr>
        <w:spacing w:after="0" w:line="240" w:lineRule="auto"/>
        <w:jc w:val="center"/>
        <w:rPr>
          <w:rFonts w:ascii="Times New Roman" w:eastAsia="Times New Roman" w:hAnsi="Times New Roman"/>
        </w:rPr>
      </w:pPr>
      <w:r w:rsidRPr="00B27DDD">
        <w:rPr>
          <w:rFonts w:ascii="Times New Roman" w:eastAsia="Times New Roman" w:hAnsi="Times New Roman"/>
        </w:rPr>
        <w:br w:type="page"/>
      </w:r>
    </w:p>
    <w:p w:rsidR="002649EF" w:rsidRDefault="002649EF" w:rsidP="002649EF">
      <w:pPr>
        <w:spacing w:after="0" w:line="240" w:lineRule="auto"/>
        <w:jc w:val="center"/>
        <w:rPr>
          <w:rFonts w:ascii="Times New Roman" w:eastAsia="Times New Roman" w:hAnsi="Times New Roman"/>
          <w:b/>
          <w:sz w:val="28"/>
          <w:szCs w:val="28"/>
          <w:u w:val="single"/>
        </w:rPr>
      </w:pPr>
      <w:r w:rsidRPr="00B27DDD">
        <w:rPr>
          <w:rFonts w:ascii="Times New Roman" w:eastAsia="Times New Roman" w:hAnsi="Times New Roman"/>
          <w:b/>
          <w:sz w:val="28"/>
          <w:szCs w:val="28"/>
          <w:u w:val="single"/>
        </w:rPr>
        <w:lastRenderedPageBreak/>
        <w:t>1. Vispārīgā informācija</w:t>
      </w:r>
    </w:p>
    <w:p w:rsidR="002649EF" w:rsidRDefault="002649EF" w:rsidP="002649EF">
      <w:pPr>
        <w:spacing w:after="0" w:line="240" w:lineRule="auto"/>
        <w:jc w:val="center"/>
        <w:rPr>
          <w:rFonts w:ascii="Times New Roman" w:eastAsia="Times New Roman" w:hAnsi="Times New Roman"/>
          <w:b/>
          <w:sz w:val="28"/>
          <w:szCs w:val="28"/>
          <w:u w:val="single"/>
        </w:rPr>
      </w:pPr>
    </w:p>
    <w:p w:rsidR="002649EF" w:rsidRPr="00B27DDD" w:rsidRDefault="002649EF" w:rsidP="002649EF">
      <w:pPr>
        <w:spacing w:after="120" w:line="240" w:lineRule="auto"/>
        <w:rPr>
          <w:rFonts w:ascii="Times New Roman" w:eastAsia="Times New Roman" w:hAnsi="Times New Roman"/>
          <w:b/>
          <w:bCs/>
          <w:sz w:val="24"/>
          <w:szCs w:val="24"/>
        </w:rPr>
      </w:pPr>
      <w:r w:rsidRPr="00306F0F">
        <w:rPr>
          <w:rFonts w:ascii="Times New Roman" w:eastAsia="Times New Roman" w:hAnsi="Times New Roman"/>
          <w:b/>
          <w:sz w:val="24"/>
          <w:szCs w:val="24"/>
        </w:rPr>
        <w:t>1.1. Iepirkuma identifikācijas numurs</w:t>
      </w:r>
      <w:r w:rsidRPr="00306F0F">
        <w:rPr>
          <w:rFonts w:ascii="Times New Roman" w:eastAsia="Times New Roman" w:hAnsi="Times New Roman"/>
          <w:sz w:val="24"/>
          <w:szCs w:val="24"/>
        </w:rPr>
        <w:t xml:space="preserve"> – </w:t>
      </w:r>
      <w:r w:rsidRPr="00DF1932">
        <w:rPr>
          <w:rFonts w:ascii="Times New Roman" w:eastAsia="Times New Roman" w:hAnsi="Times New Roman"/>
          <w:b/>
          <w:sz w:val="24"/>
          <w:szCs w:val="24"/>
        </w:rPr>
        <w:t>PNP</w:t>
      </w:r>
      <w:r w:rsidRPr="00DF1932">
        <w:rPr>
          <w:rFonts w:ascii="Times New Roman" w:eastAsia="Times New Roman" w:hAnsi="Times New Roman"/>
          <w:b/>
          <w:bCs/>
          <w:sz w:val="24"/>
          <w:szCs w:val="24"/>
        </w:rPr>
        <w:t>2014/</w:t>
      </w:r>
      <w:r w:rsidR="00CC5172" w:rsidRPr="00DF1932">
        <w:rPr>
          <w:rFonts w:ascii="Times New Roman" w:eastAsia="Times New Roman" w:hAnsi="Times New Roman"/>
          <w:b/>
          <w:bCs/>
          <w:sz w:val="24"/>
          <w:szCs w:val="24"/>
        </w:rPr>
        <w:t>23</w:t>
      </w:r>
      <w:r w:rsidRPr="00DF1932">
        <w:rPr>
          <w:rFonts w:ascii="Times New Roman" w:eastAsia="Times New Roman" w:hAnsi="Times New Roman"/>
          <w:b/>
          <w:bCs/>
          <w:sz w:val="24"/>
          <w:szCs w:val="24"/>
        </w:rPr>
        <w:t>.</w:t>
      </w:r>
    </w:p>
    <w:p w:rsidR="002649EF" w:rsidRPr="00CC5172" w:rsidRDefault="002649EF" w:rsidP="00CC5172">
      <w:pPr>
        <w:suppressAutoHyphens/>
        <w:autoSpaceDN w:val="0"/>
        <w:spacing w:after="12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Pr>
          <w:rFonts w:ascii="Times New Roman" w:eastAsia="Times New Roman" w:hAnsi="Times New Roman"/>
          <w:b/>
          <w:sz w:val="24"/>
          <w:szCs w:val="24"/>
        </w:rPr>
        <w:t>2</w:t>
      </w:r>
      <w:r w:rsidR="00CC5172">
        <w:rPr>
          <w:rFonts w:ascii="Times New Roman" w:eastAsia="Times New Roman" w:hAnsi="Times New Roman"/>
          <w:b/>
          <w:sz w:val="24"/>
          <w:szCs w:val="24"/>
        </w:rPr>
        <w:t>. Pasūtītājs:</w:t>
      </w:r>
    </w:p>
    <w:p w:rsidR="002649EF" w:rsidRPr="00B27DDD" w:rsidRDefault="002649EF" w:rsidP="002649EF">
      <w:pPr>
        <w:suppressAutoHyphens/>
        <w:autoSpaceDN w:val="0"/>
        <w:spacing w:after="0" w:line="240" w:lineRule="auto"/>
        <w:jc w:val="both"/>
        <w:textAlignment w:val="baseline"/>
        <w:rPr>
          <w:rFonts w:ascii="Times New Roman" w:eastAsia="Times New Roman" w:hAnsi="Times New Roman"/>
          <w:b/>
          <w:bCs/>
          <w:sz w:val="24"/>
          <w:szCs w:val="24"/>
        </w:rPr>
      </w:pPr>
      <w:r w:rsidRPr="00B27DDD">
        <w:rPr>
          <w:rFonts w:ascii="Times New Roman" w:eastAsia="Times New Roman" w:hAnsi="Times New Roman"/>
          <w:b/>
          <w:bCs/>
          <w:sz w:val="24"/>
          <w:szCs w:val="24"/>
        </w:rPr>
        <w:t>Priekules novada pašvaldība</w:t>
      </w:r>
    </w:p>
    <w:p w:rsidR="002649EF" w:rsidRPr="00B27DDD" w:rsidRDefault="002649EF" w:rsidP="002649EF">
      <w:pPr>
        <w:suppressAutoHyphens/>
        <w:autoSpaceDN w:val="0"/>
        <w:spacing w:after="0" w:line="240" w:lineRule="auto"/>
        <w:jc w:val="both"/>
        <w:textAlignment w:val="baseline"/>
      </w:pPr>
      <w:r w:rsidRPr="00B27DDD">
        <w:rPr>
          <w:rFonts w:ascii="Times New Roman" w:eastAsia="Times New Roman" w:hAnsi="Times New Roman"/>
          <w:bCs/>
          <w:sz w:val="24"/>
          <w:szCs w:val="24"/>
        </w:rPr>
        <w:t xml:space="preserve">Adrese: Saules iela 1, Priekule, Priekules novads, </w:t>
      </w:r>
      <w:r w:rsidRPr="00B27DDD">
        <w:rPr>
          <w:rFonts w:ascii="Times New Roman" w:eastAsia="Times New Roman" w:hAnsi="Times New Roman"/>
          <w:sz w:val="24"/>
          <w:szCs w:val="24"/>
        </w:rPr>
        <w:t>LV-3434</w:t>
      </w:r>
    </w:p>
    <w:p w:rsidR="002649EF" w:rsidRPr="00B27DDD" w:rsidRDefault="002649EF" w:rsidP="002649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Reģ.Nr.90000031601</w:t>
      </w:r>
    </w:p>
    <w:p w:rsidR="002649EF" w:rsidRPr="00B27DDD" w:rsidRDefault="002649EF" w:rsidP="002649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Tālrunis 63461006, fakss 63497937</w:t>
      </w:r>
    </w:p>
    <w:p w:rsidR="002649EF" w:rsidRPr="00B27DDD" w:rsidRDefault="002649EF" w:rsidP="002649EF">
      <w:pPr>
        <w:suppressAutoHyphens/>
        <w:autoSpaceDN w:val="0"/>
        <w:spacing w:after="0" w:line="240" w:lineRule="auto"/>
        <w:jc w:val="both"/>
        <w:textAlignment w:val="baseline"/>
      </w:pPr>
      <w:r w:rsidRPr="00B27DDD">
        <w:rPr>
          <w:rFonts w:ascii="Times New Roman" w:eastAsia="Times New Roman" w:hAnsi="Times New Roman"/>
          <w:sz w:val="24"/>
          <w:szCs w:val="24"/>
        </w:rPr>
        <w:t xml:space="preserve">e-pasta adrese: </w:t>
      </w:r>
      <w:hyperlink r:id="rId7" w:history="1">
        <w:r w:rsidRPr="00B27DDD">
          <w:rPr>
            <w:rFonts w:ascii="Times New Roman" w:eastAsia="Times New Roman" w:hAnsi="Times New Roman"/>
            <w:color w:val="0000FF"/>
            <w:sz w:val="24"/>
            <w:szCs w:val="24"/>
            <w:u w:val="single"/>
          </w:rPr>
          <w:t>dome@priekulesnovads.lv</w:t>
        </w:r>
      </w:hyperlink>
    </w:p>
    <w:p w:rsidR="002649EF" w:rsidRPr="00CC5172" w:rsidRDefault="002649EF" w:rsidP="002649EF">
      <w:pPr>
        <w:suppressAutoHyphens/>
        <w:autoSpaceDN w:val="0"/>
        <w:spacing w:after="0" w:line="240" w:lineRule="auto"/>
        <w:jc w:val="both"/>
        <w:textAlignment w:val="baseline"/>
      </w:pPr>
      <w:r w:rsidRPr="00B27DDD">
        <w:rPr>
          <w:rFonts w:ascii="Times New Roman" w:eastAsia="Times New Roman" w:hAnsi="Times New Roman"/>
          <w:sz w:val="24"/>
          <w:szCs w:val="24"/>
        </w:rPr>
        <w:t xml:space="preserve">mājaslapa: </w:t>
      </w:r>
      <w:hyperlink r:id="rId8" w:history="1">
        <w:r w:rsidRPr="00B27DDD">
          <w:rPr>
            <w:rFonts w:ascii="Times New Roman" w:eastAsia="Times New Roman" w:hAnsi="Times New Roman"/>
            <w:color w:val="0000FF"/>
            <w:sz w:val="24"/>
            <w:szCs w:val="24"/>
            <w:u w:val="single"/>
          </w:rPr>
          <w:t>www.priekulesnovads.lv</w:t>
        </w:r>
      </w:hyperlink>
    </w:p>
    <w:p w:rsidR="002649EF" w:rsidRPr="00CC5172" w:rsidRDefault="002649EF" w:rsidP="00CC5172">
      <w:pPr>
        <w:suppressAutoHyphens/>
        <w:autoSpaceDN w:val="0"/>
        <w:spacing w:before="120" w:after="0" w:line="240" w:lineRule="auto"/>
        <w:jc w:val="both"/>
        <w:textAlignment w:val="baseline"/>
      </w:pPr>
      <w:r w:rsidRPr="00B27DDD">
        <w:rPr>
          <w:rFonts w:ascii="Times New Roman" w:eastAsia="Times New Roman" w:hAnsi="Times New Roman"/>
          <w:b/>
          <w:sz w:val="24"/>
          <w:szCs w:val="24"/>
        </w:rPr>
        <w:t>1.</w:t>
      </w:r>
      <w:r w:rsidR="00CC5172">
        <w:rPr>
          <w:rFonts w:ascii="Times New Roman" w:eastAsia="Times New Roman" w:hAnsi="Times New Roman"/>
          <w:b/>
          <w:sz w:val="24"/>
          <w:szCs w:val="24"/>
        </w:rPr>
        <w:t>3</w:t>
      </w:r>
      <w:r w:rsidRPr="00B27DDD">
        <w:rPr>
          <w:rFonts w:ascii="Times New Roman" w:eastAsia="Times New Roman" w:hAnsi="Times New Roman"/>
          <w:b/>
          <w:sz w:val="24"/>
          <w:szCs w:val="24"/>
        </w:rPr>
        <w:t xml:space="preserve">. Iepirkuma metode – </w:t>
      </w:r>
      <w:r w:rsidRPr="00B27DDD">
        <w:rPr>
          <w:rFonts w:ascii="Times New Roman" w:eastAsia="Times New Roman" w:hAnsi="Times New Roman"/>
          <w:sz w:val="24"/>
          <w:szCs w:val="24"/>
        </w:rPr>
        <w:t>atklāts konkurss Publisko iepirkumu likuma noteiktajā kārtībā.</w:t>
      </w:r>
    </w:p>
    <w:p w:rsidR="002649EF" w:rsidRPr="00B27DDD" w:rsidRDefault="002649EF" w:rsidP="00CC5172">
      <w:pPr>
        <w:suppressAutoHyphens/>
        <w:autoSpaceDN w:val="0"/>
        <w:spacing w:before="120" w:after="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sidR="00CC5172">
        <w:rPr>
          <w:rFonts w:ascii="Times New Roman" w:eastAsia="Times New Roman" w:hAnsi="Times New Roman"/>
          <w:b/>
          <w:sz w:val="24"/>
          <w:szCs w:val="24"/>
        </w:rPr>
        <w:t>4</w:t>
      </w:r>
      <w:r w:rsidRPr="00B27DDD">
        <w:rPr>
          <w:rFonts w:ascii="Times New Roman" w:eastAsia="Times New Roman" w:hAnsi="Times New Roman"/>
          <w:b/>
          <w:sz w:val="24"/>
          <w:szCs w:val="24"/>
        </w:rPr>
        <w:t xml:space="preserve">. Iepirkuma dokumentu saņemšana </w:t>
      </w:r>
    </w:p>
    <w:p w:rsidR="002649EF" w:rsidRPr="00B27DDD" w:rsidRDefault="002649EF" w:rsidP="002649EF">
      <w:pPr>
        <w:suppressAutoHyphens/>
        <w:autoSpaceDN w:val="0"/>
        <w:spacing w:before="120" w:after="0" w:line="240" w:lineRule="auto"/>
        <w:jc w:val="both"/>
        <w:textAlignment w:val="baseline"/>
      </w:pPr>
      <w:r w:rsidRPr="00B27DDD">
        <w:rPr>
          <w:rFonts w:ascii="Times New Roman" w:eastAsia="Times New Roman" w:hAnsi="Times New Roman"/>
          <w:sz w:val="24"/>
          <w:szCs w:val="24"/>
        </w:rPr>
        <w:t>1.</w:t>
      </w:r>
      <w:r w:rsidR="00CC5172">
        <w:rPr>
          <w:rFonts w:ascii="Times New Roman" w:eastAsia="Times New Roman" w:hAnsi="Times New Roman"/>
          <w:sz w:val="24"/>
          <w:szCs w:val="24"/>
        </w:rPr>
        <w:t>4</w:t>
      </w:r>
      <w:r w:rsidRPr="00B27DDD">
        <w:rPr>
          <w:rFonts w:ascii="Times New Roman" w:eastAsia="Times New Roman" w:hAnsi="Times New Roman"/>
          <w:sz w:val="24"/>
          <w:szCs w:val="24"/>
        </w:rPr>
        <w:t>.1. Ieinteresētās personas ar iepirkuma dokumentiem (</w:t>
      </w:r>
      <w:r w:rsidRPr="00B27DDD">
        <w:rPr>
          <w:rFonts w:ascii="Times New Roman" w:eastAsia="Times New Roman" w:hAnsi="Times New Roman"/>
          <w:b/>
          <w:sz w:val="24"/>
          <w:szCs w:val="24"/>
        </w:rPr>
        <w:t>atklātā konkursa</w:t>
      </w:r>
      <w:r w:rsidRPr="00B27DDD">
        <w:rPr>
          <w:rFonts w:ascii="Times New Roman" w:eastAsia="Times New Roman" w:hAnsi="Times New Roman"/>
          <w:sz w:val="24"/>
          <w:szCs w:val="24"/>
        </w:rPr>
        <w:t xml:space="preserve"> </w:t>
      </w:r>
      <w:r w:rsidRPr="00B27DDD">
        <w:rPr>
          <w:rFonts w:ascii="Times New Roman" w:eastAsia="Times New Roman" w:hAnsi="Times New Roman"/>
          <w:b/>
          <w:sz w:val="24"/>
          <w:szCs w:val="24"/>
        </w:rPr>
        <w:t>nolikumu un tehniskajām specifikācijām</w:t>
      </w:r>
      <w:r w:rsidRPr="00B27DDD">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9"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sadaļā ”Publiskie iepirkumi” līdz </w:t>
      </w:r>
      <w:r w:rsidRPr="00116A7F">
        <w:rPr>
          <w:rFonts w:ascii="Times New Roman" w:eastAsia="Times New Roman" w:hAnsi="Times New Roman"/>
          <w:sz w:val="24"/>
          <w:szCs w:val="24"/>
        </w:rPr>
        <w:t>2014.gada 1</w:t>
      </w:r>
      <w:r w:rsidR="00116A7F" w:rsidRPr="00116A7F">
        <w:rPr>
          <w:rFonts w:ascii="Times New Roman" w:eastAsia="Times New Roman" w:hAnsi="Times New Roman"/>
          <w:sz w:val="24"/>
          <w:szCs w:val="24"/>
        </w:rPr>
        <w:t>8</w:t>
      </w:r>
      <w:r w:rsidR="00CC5172" w:rsidRPr="00116A7F">
        <w:rPr>
          <w:rFonts w:ascii="Times New Roman" w:eastAsia="Times New Roman" w:hAnsi="Times New Roman"/>
          <w:sz w:val="24"/>
          <w:szCs w:val="24"/>
        </w:rPr>
        <w:t>.august</w:t>
      </w:r>
      <w:r w:rsidRPr="00116A7F">
        <w:rPr>
          <w:rFonts w:ascii="Times New Roman" w:eastAsia="Times New Roman" w:hAnsi="Times New Roman"/>
          <w:sz w:val="24"/>
          <w:szCs w:val="24"/>
        </w:rPr>
        <w:t>am plkst.14:00.</w:t>
      </w:r>
    </w:p>
    <w:p w:rsidR="002649EF" w:rsidRDefault="002649EF" w:rsidP="002649EF">
      <w:pPr>
        <w:suppressAutoHyphens/>
        <w:autoSpaceDN w:val="0"/>
        <w:spacing w:before="120" w:after="0" w:line="240" w:lineRule="auto"/>
        <w:jc w:val="both"/>
        <w:textAlignment w:val="baseline"/>
        <w:rPr>
          <w:rFonts w:ascii="Times New Roman" w:eastAsia="Times New Roman" w:hAnsi="Times New Roman"/>
          <w:bCs/>
          <w:sz w:val="24"/>
          <w:szCs w:val="24"/>
        </w:rPr>
      </w:pPr>
      <w:r w:rsidRPr="00B27DDD">
        <w:rPr>
          <w:rFonts w:ascii="Times New Roman" w:eastAsia="Times New Roman" w:hAnsi="Times New Roman"/>
          <w:bCs/>
          <w:sz w:val="24"/>
          <w:szCs w:val="24"/>
        </w:rPr>
        <w:t>1.</w:t>
      </w:r>
      <w:r w:rsidR="00CC5172">
        <w:rPr>
          <w:rFonts w:ascii="Times New Roman" w:eastAsia="Times New Roman" w:hAnsi="Times New Roman"/>
          <w:bCs/>
          <w:sz w:val="24"/>
          <w:szCs w:val="24"/>
        </w:rPr>
        <w:t>4</w:t>
      </w:r>
      <w:r w:rsidRPr="00B27DDD">
        <w:rPr>
          <w:rFonts w:ascii="Times New Roman" w:eastAsia="Times New Roman" w:hAnsi="Times New Roman"/>
          <w:bCs/>
          <w:sz w:val="24"/>
          <w:szCs w:val="24"/>
        </w:rPr>
        <w:t xml:space="preserve">.2. Kontaktpersona: </w:t>
      </w:r>
      <w:r w:rsidR="00CC5172" w:rsidRPr="00F854BB">
        <w:rPr>
          <w:rFonts w:ascii="Times New Roman" w:eastAsia="Times New Roman" w:hAnsi="Times New Roman"/>
          <w:bCs/>
          <w:sz w:val="24"/>
          <w:szCs w:val="24"/>
        </w:rPr>
        <w:t xml:space="preserve">par iepirkuma procedūru </w:t>
      </w:r>
      <w:r w:rsidRPr="00B27DDD">
        <w:rPr>
          <w:rFonts w:ascii="Times New Roman" w:eastAsia="Times New Roman" w:hAnsi="Times New Roman"/>
          <w:bCs/>
          <w:sz w:val="24"/>
          <w:szCs w:val="24"/>
        </w:rPr>
        <w:t xml:space="preserve">Priekules novada pašvaldības iepirkumu komisijas priekšsēdētāja Andra </w:t>
      </w:r>
      <w:proofErr w:type="spellStart"/>
      <w:r w:rsidRPr="00B27DDD">
        <w:rPr>
          <w:rFonts w:ascii="Times New Roman" w:eastAsia="Times New Roman" w:hAnsi="Times New Roman"/>
          <w:bCs/>
          <w:sz w:val="24"/>
          <w:szCs w:val="24"/>
        </w:rPr>
        <w:t>Valuže</w:t>
      </w:r>
      <w:proofErr w:type="spellEnd"/>
      <w:r w:rsidRPr="00B27DDD">
        <w:rPr>
          <w:rFonts w:ascii="Times New Roman" w:eastAsia="Times New Roman" w:hAnsi="Times New Roman"/>
          <w:bCs/>
          <w:sz w:val="24"/>
          <w:szCs w:val="24"/>
        </w:rPr>
        <w:t xml:space="preserve">, tel.63497911, 28646422, e-pasts </w:t>
      </w:r>
      <w:hyperlink r:id="rId10" w:history="1">
        <w:r w:rsidRPr="00B27DDD">
          <w:rPr>
            <w:rFonts w:ascii="Times New Roman" w:eastAsia="Times New Roman" w:hAnsi="Times New Roman"/>
            <w:bCs/>
            <w:color w:val="0000FF"/>
            <w:sz w:val="24"/>
            <w:szCs w:val="24"/>
            <w:u w:val="single"/>
          </w:rPr>
          <w:t>andra.valuze@priekulesnovads.lv</w:t>
        </w:r>
      </w:hyperlink>
      <w:r w:rsidRPr="00B27DDD">
        <w:rPr>
          <w:rFonts w:ascii="Times New Roman" w:eastAsia="Times New Roman" w:hAnsi="Times New Roman"/>
          <w:bCs/>
          <w:sz w:val="24"/>
          <w:szCs w:val="24"/>
        </w:rPr>
        <w:t xml:space="preserve"> .</w:t>
      </w:r>
    </w:p>
    <w:p w:rsidR="00CC5172" w:rsidRPr="00CC5172" w:rsidRDefault="00CC5172" w:rsidP="00CC5172">
      <w:pPr>
        <w:spacing w:before="120" w:after="0" w:line="240" w:lineRule="auto"/>
        <w:jc w:val="both"/>
        <w:rPr>
          <w:rFonts w:ascii="Times New Roman" w:hAnsi="Times New Roman"/>
          <w:color w:val="000000"/>
          <w:sz w:val="24"/>
          <w:szCs w:val="24"/>
        </w:rPr>
      </w:pPr>
      <w:r w:rsidRPr="00F854BB">
        <w:rPr>
          <w:rFonts w:ascii="Times New Roman" w:eastAsia="Times New Roman" w:hAnsi="Times New Roman"/>
          <w:bCs/>
          <w:sz w:val="24"/>
          <w:szCs w:val="24"/>
        </w:rPr>
        <w:t xml:space="preserve">1.4.3. Kontaktpersona: par iepirkuma priekšmetu </w:t>
      </w:r>
      <w:r w:rsidRPr="00B27DDD">
        <w:rPr>
          <w:rFonts w:ascii="Times New Roman" w:eastAsia="Times New Roman" w:hAnsi="Times New Roman"/>
          <w:bCs/>
          <w:sz w:val="24"/>
          <w:szCs w:val="24"/>
        </w:rPr>
        <w:t>Priekules novada pašvaldības</w:t>
      </w:r>
      <w:r>
        <w:rPr>
          <w:rFonts w:ascii="Times New Roman" w:eastAsia="Times New Roman" w:hAnsi="Times New Roman"/>
          <w:bCs/>
          <w:sz w:val="24"/>
          <w:szCs w:val="24"/>
        </w:rPr>
        <w:t xml:space="preserve"> izpilddirektors Andris </w:t>
      </w:r>
      <w:proofErr w:type="spellStart"/>
      <w:r>
        <w:rPr>
          <w:rFonts w:ascii="Times New Roman" w:eastAsia="Times New Roman" w:hAnsi="Times New Roman"/>
          <w:bCs/>
          <w:sz w:val="24"/>
          <w:szCs w:val="24"/>
        </w:rPr>
        <w:t>Razma</w:t>
      </w:r>
      <w:proofErr w:type="spellEnd"/>
      <w:r>
        <w:rPr>
          <w:rFonts w:ascii="Times New Roman" w:eastAsia="Times New Roman" w:hAnsi="Times New Roman"/>
          <w:bCs/>
          <w:sz w:val="24"/>
          <w:szCs w:val="24"/>
        </w:rPr>
        <w:t xml:space="preserve">, tel. </w:t>
      </w:r>
      <w:r w:rsidRPr="00CC5172">
        <w:rPr>
          <w:rFonts w:ascii="Times New Roman" w:eastAsia="Times New Roman" w:hAnsi="Times New Roman"/>
          <w:bCs/>
          <w:sz w:val="24"/>
          <w:szCs w:val="24"/>
        </w:rPr>
        <w:t>29176392</w:t>
      </w:r>
      <w:r>
        <w:rPr>
          <w:rFonts w:ascii="Times New Roman" w:eastAsia="Times New Roman" w:hAnsi="Times New Roman"/>
          <w:bCs/>
          <w:sz w:val="24"/>
          <w:szCs w:val="24"/>
        </w:rPr>
        <w:t>.</w:t>
      </w:r>
    </w:p>
    <w:p w:rsidR="002649EF" w:rsidRPr="00B27DDD" w:rsidRDefault="002649EF" w:rsidP="002649EF">
      <w:pPr>
        <w:suppressAutoHyphens/>
        <w:autoSpaceDN w:val="0"/>
        <w:spacing w:before="120" w:after="0" w:line="240" w:lineRule="auto"/>
        <w:jc w:val="both"/>
        <w:textAlignment w:val="baseline"/>
      </w:pPr>
      <w:r w:rsidRPr="00B27DDD">
        <w:rPr>
          <w:rFonts w:ascii="Times New Roman" w:hAnsi="Times New Roman"/>
          <w:b/>
          <w:sz w:val="24"/>
          <w:szCs w:val="24"/>
        </w:rPr>
        <w:t>1.</w:t>
      </w:r>
      <w:r w:rsidR="00CC5172">
        <w:rPr>
          <w:rFonts w:ascii="Times New Roman" w:hAnsi="Times New Roman"/>
          <w:b/>
          <w:sz w:val="24"/>
          <w:szCs w:val="24"/>
        </w:rPr>
        <w:t>5</w:t>
      </w:r>
      <w:r w:rsidRPr="00B27DDD">
        <w:rPr>
          <w:rFonts w:ascii="Times New Roman" w:hAnsi="Times New Roman"/>
          <w:b/>
          <w:sz w:val="24"/>
          <w:szCs w:val="24"/>
        </w:rPr>
        <w:t>. Piedāvājuma iesniegšana</w:t>
      </w:r>
    </w:p>
    <w:p w:rsidR="002649EF" w:rsidRPr="00B27DDD" w:rsidRDefault="002649EF" w:rsidP="002649EF">
      <w:pPr>
        <w:suppressAutoHyphens/>
        <w:autoSpaceDN w:val="0"/>
        <w:spacing w:before="120" w:after="0" w:line="240" w:lineRule="auto"/>
        <w:jc w:val="both"/>
        <w:textAlignment w:val="baseline"/>
      </w:pPr>
      <w:r w:rsidRPr="00B27DDD">
        <w:rPr>
          <w:rFonts w:ascii="Times New Roman" w:hAnsi="Times New Roman"/>
          <w:sz w:val="24"/>
          <w:szCs w:val="24"/>
        </w:rPr>
        <w:t>1.</w:t>
      </w:r>
      <w:r w:rsidR="00CC5172">
        <w:rPr>
          <w:rFonts w:ascii="Times New Roman" w:hAnsi="Times New Roman"/>
          <w:sz w:val="24"/>
          <w:szCs w:val="24"/>
        </w:rPr>
        <w:t>5</w:t>
      </w:r>
      <w:r w:rsidRPr="00B27DDD">
        <w:rPr>
          <w:rFonts w:ascii="Times New Roman" w:hAnsi="Times New Roman"/>
          <w:sz w:val="24"/>
          <w:szCs w:val="24"/>
        </w:rPr>
        <w:t xml:space="preserve">.1. Ieinteresētās personas piedāvājumus iesniedz personīgi Priekules novada pašvaldībā pie sekretāres vai atsūta pa pastu ierakstītā sūtījumā līdz </w:t>
      </w:r>
      <w:r w:rsidRPr="00116A7F">
        <w:rPr>
          <w:rFonts w:ascii="Times New Roman" w:eastAsia="Times New Roman" w:hAnsi="Times New Roman"/>
          <w:sz w:val="24"/>
          <w:szCs w:val="24"/>
        </w:rPr>
        <w:t>2014.gada 1</w:t>
      </w:r>
      <w:r w:rsidR="00116A7F" w:rsidRPr="00116A7F">
        <w:rPr>
          <w:rFonts w:ascii="Times New Roman" w:eastAsia="Times New Roman" w:hAnsi="Times New Roman"/>
          <w:sz w:val="24"/>
          <w:szCs w:val="24"/>
        </w:rPr>
        <w:t>8</w:t>
      </w:r>
      <w:r w:rsidRPr="00116A7F">
        <w:rPr>
          <w:rFonts w:ascii="Times New Roman" w:eastAsia="Times New Roman" w:hAnsi="Times New Roman"/>
          <w:sz w:val="24"/>
          <w:szCs w:val="24"/>
        </w:rPr>
        <w:t>.</w:t>
      </w:r>
      <w:r w:rsidR="00CC5172" w:rsidRPr="00116A7F">
        <w:rPr>
          <w:rFonts w:ascii="Times New Roman" w:eastAsia="Times New Roman" w:hAnsi="Times New Roman"/>
          <w:sz w:val="24"/>
          <w:szCs w:val="24"/>
        </w:rPr>
        <w:t>augustam</w:t>
      </w:r>
      <w:r w:rsidRPr="00116A7F">
        <w:rPr>
          <w:rFonts w:ascii="Times New Roman" w:eastAsia="Times New Roman" w:hAnsi="Times New Roman"/>
          <w:sz w:val="24"/>
          <w:szCs w:val="24"/>
        </w:rPr>
        <w:t xml:space="preserve"> plkst.14:00</w:t>
      </w:r>
      <w:r w:rsidRPr="00B27DDD">
        <w:rPr>
          <w:rFonts w:ascii="Times New Roman" w:hAnsi="Times New Roman"/>
          <w:sz w:val="24"/>
          <w:szCs w:val="24"/>
        </w:rPr>
        <w:t xml:space="preserve"> uz adresi: Priekules novada pašvaldība, Saules iela 1, Priekule, Priekules novads, LV - 3434, sākot ar dienu, kad </w:t>
      </w:r>
      <w:r w:rsidRPr="00E66B79">
        <w:rPr>
          <w:rFonts w:ascii="Times New Roman" w:hAnsi="Times New Roman"/>
          <w:sz w:val="24"/>
          <w:szCs w:val="24"/>
        </w:rPr>
        <w:t>paziņojums par līgumu ir publicēts</w:t>
      </w:r>
      <w:r w:rsidRPr="00B27DDD">
        <w:rPr>
          <w:rFonts w:ascii="Times New Roman" w:hAnsi="Times New Roman"/>
          <w:sz w:val="24"/>
          <w:szCs w:val="24"/>
        </w:rPr>
        <w:t xml:space="preserve"> Iepirkumu uzraudzības biroja mājaslapā internetā: </w:t>
      </w:r>
      <w:hyperlink r:id="rId11" w:history="1">
        <w:r w:rsidRPr="00B27DDD">
          <w:rPr>
            <w:rFonts w:ascii="Times New Roman" w:hAnsi="Times New Roman"/>
            <w:color w:val="0000FF"/>
            <w:sz w:val="24"/>
            <w:szCs w:val="24"/>
            <w:u w:val="single"/>
          </w:rPr>
          <w:t>www.iub.gov.lv</w:t>
        </w:r>
      </w:hyperlink>
      <w:r w:rsidRPr="00B27DDD">
        <w:rPr>
          <w:rFonts w:ascii="Times New Roman" w:hAnsi="Times New Roman"/>
          <w:sz w:val="24"/>
          <w:szCs w:val="24"/>
        </w:rPr>
        <w:t xml:space="preserve">. Pasta sūtījumam jābūt nogādātam norādītajā adresē līdz augstākminētajam termiņam. </w:t>
      </w:r>
    </w:p>
    <w:p w:rsidR="002649EF" w:rsidRPr="00B27DDD" w:rsidRDefault="002649EF" w:rsidP="002649EF">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sidR="00CC5172">
        <w:rPr>
          <w:rFonts w:ascii="Times New Roman" w:hAnsi="Times New Roman"/>
          <w:sz w:val="24"/>
          <w:szCs w:val="24"/>
        </w:rPr>
        <w:t>5</w:t>
      </w:r>
      <w:r w:rsidRPr="00B27DDD">
        <w:rPr>
          <w:rFonts w:ascii="Times New Roman" w:hAnsi="Times New Roman"/>
          <w:sz w:val="24"/>
          <w:szCs w:val="24"/>
        </w:rPr>
        <w:t>.2. Pasūtītājs neatbild par pazudušiem pieteikumiem. Pasūtītājam nav jāpierāda korespondences saņemšana.</w:t>
      </w:r>
    </w:p>
    <w:p w:rsidR="002649EF" w:rsidRPr="00B27DDD" w:rsidRDefault="002649EF" w:rsidP="002649EF">
      <w:pPr>
        <w:suppressAutoHyphens/>
        <w:autoSpaceDN w:val="0"/>
        <w:spacing w:before="120" w:after="0" w:line="240" w:lineRule="auto"/>
        <w:jc w:val="both"/>
        <w:textAlignment w:val="baseline"/>
        <w:rPr>
          <w:rFonts w:ascii="Times New Roman" w:hAnsi="Times New Roman"/>
          <w:color w:val="FF0000"/>
          <w:sz w:val="24"/>
          <w:szCs w:val="24"/>
        </w:rPr>
      </w:pPr>
      <w:r w:rsidRPr="00B27DDD">
        <w:rPr>
          <w:rFonts w:ascii="Times New Roman" w:hAnsi="Times New Roman"/>
          <w:sz w:val="24"/>
          <w:szCs w:val="24"/>
        </w:rPr>
        <w:t>1.</w:t>
      </w:r>
      <w:r w:rsidR="00CC5172">
        <w:rPr>
          <w:rFonts w:ascii="Times New Roman" w:hAnsi="Times New Roman"/>
          <w:sz w:val="24"/>
          <w:szCs w:val="24"/>
        </w:rPr>
        <w:t>5</w:t>
      </w:r>
      <w:r w:rsidRPr="00B27DDD">
        <w:rPr>
          <w:rFonts w:ascii="Times New Roman" w:hAnsi="Times New Roman"/>
          <w:sz w:val="24"/>
          <w:szCs w:val="24"/>
        </w:rPr>
        <w:t>.3. Piedāvājumi, kas iesniegti pēc šā nolikuma 1.</w:t>
      </w:r>
      <w:r w:rsidR="004E43DE">
        <w:rPr>
          <w:rFonts w:ascii="Times New Roman" w:hAnsi="Times New Roman"/>
          <w:sz w:val="24"/>
          <w:szCs w:val="24"/>
        </w:rPr>
        <w:t>6</w:t>
      </w:r>
      <w:bookmarkStart w:id="0" w:name="_GoBack"/>
      <w:bookmarkEnd w:id="0"/>
      <w:r w:rsidRPr="00B27DDD">
        <w:rPr>
          <w:rFonts w:ascii="Times New Roman" w:hAnsi="Times New Roman"/>
          <w:sz w:val="24"/>
          <w:szCs w:val="24"/>
        </w:rPr>
        <w:t xml:space="preserve">.1.punktā minētā termiņa, netiek vērtēti. Tie neatvērti tiek atdoti vai nosūtīti atpakaļ Pretendentam. </w:t>
      </w:r>
    </w:p>
    <w:p w:rsidR="002649EF" w:rsidRPr="00B27DDD" w:rsidRDefault="002649EF" w:rsidP="002649EF">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sidR="00CC5172">
        <w:rPr>
          <w:rFonts w:ascii="Times New Roman" w:hAnsi="Times New Roman"/>
          <w:sz w:val="24"/>
          <w:szCs w:val="24"/>
        </w:rPr>
        <w:t>5</w:t>
      </w:r>
      <w:r>
        <w:rPr>
          <w:rFonts w:ascii="Times New Roman" w:hAnsi="Times New Roman"/>
          <w:sz w:val="24"/>
          <w:szCs w:val="24"/>
        </w:rPr>
        <w:t>.4. Saņemot piedāvājumu, P</w:t>
      </w:r>
      <w:r w:rsidRPr="00B27DDD">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2649EF" w:rsidRPr="00B27DDD" w:rsidRDefault="002649EF" w:rsidP="002649EF">
      <w:pPr>
        <w:suppressAutoHyphens/>
        <w:autoSpaceDN w:val="0"/>
        <w:spacing w:before="120" w:line="240" w:lineRule="auto"/>
        <w:jc w:val="both"/>
        <w:textAlignment w:val="baseline"/>
        <w:rPr>
          <w:rFonts w:ascii="Times New Roman" w:hAnsi="Times New Roman"/>
          <w:sz w:val="24"/>
          <w:szCs w:val="24"/>
        </w:rPr>
      </w:pPr>
      <w:r w:rsidRPr="00B27DDD">
        <w:rPr>
          <w:rFonts w:ascii="Times New Roman" w:hAnsi="Times New Roman"/>
          <w:sz w:val="24"/>
          <w:szCs w:val="24"/>
        </w:rPr>
        <w:t>1.</w:t>
      </w:r>
      <w:r w:rsidR="00CC5172">
        <w:rPr>
          <w:rFonts w:ascii="Times New Roman" w:hAnsi="Times New Roman"/>
          <w:sz w:val="24"/>
          <w:szCs w:val="24"/>
        </w:rPr>
        <w:t>5</w:t>
      </w:r>
      <w:r w:rsidRPr="00B27DDD">
        <w:rPr>
          <w:rFonts w:ascii="Times New Roman" w:hAnsi="Times New Roman"/>
          <w:sz w:val="24"/>
          <w:szCs w:val="24"/>
        </w:rPr>
        <w:t>.5. Pasūtītājs nodrošina iesniegtā piedāvājuma glabāšanu tā, lai līdz piedāvājuma atvēršanas brīdim neviens nevarētu piekļūt tajā ietvertajai informācijai.</w:t>
      </w:r>
    </w:p>
    <w:p w:rsidR="002649EF" w:rsidRPr="00B27DDD" w:rsidRDefault="002649EF" w:rsidP="002649EF">
      <w:pPr>
        <w:suppressAutoHyphens/>
        <w:autoSpaceDN w:val="0"/>
        <w:spacing w:before="120" w:line="240" w:lineRule="auto"/>
        <w:jc w:val="both"/>
        <w:textAlignment w:val="baseline"/>
        <w:rPr>
          <w:rFonts w:ascii="Times New Roman" w:hAnsi="Times New Roman"/>
          <w:sz w:val="24"/>
          <w:szCs w:val="24"/>
        </w:rPr>
      </w:pPr>
      <w:r w:rsidRPr="00B27DDD">
        <w:rPr>
          <w:rFonts w:ascii="Times New Roman" w:eastAsiaTheme="minorHAnsi" w:hAnsi="Times New Roman" w:cstheme="minorBidi"/>
          <w:sz w:val="24"/>
          <w:szCs w:val="20"/>
          <w:lang w:eastAsia="ar-SA"/>
        </w:rPr>
        <w:t>1.</w:t>
      </w:r>
      <w:r w:rsidR="00CC5172">
        <w:rPr>
          <w:rFonts w:ascii="Times New Roman" w:eastAsiaTheme="minorHAnsi" w:hAnsi="Times New Roman" w:cstheme="minorBidi"/>
          <w:sz w:val="24"/>
          <w:szCs w:val="20"/>
          <w:lang w:eastAsia="ar-SA"/>
        </w:rPr>
        <w:t>5</w:t>
      </w:r>
      <w:r w:rsidRPr="00B27DDD">
        <w:rPr>
          <w:rFonts w:ascii="Times New Roman" w:eastAsiaTheme="minorHAnsi" w:hAnsi="Times New Roman" w:cstheme="minorBidi"/>
          <w:sz w:val="24"/>
          <w:szCs w:val="20"/>
          <w:lang w:eastAsia="ar-SA"/>
        </w:rPr>
        <w:t xml:space="preserve">.6. Pasūtītājs neatbild par priekšlaicīgi atvērtiem piedāvājumiem, ja aploksne nav bijusi noformēta atbilstoši iepirkuma nolikuma </w:t>
      </w:r>
      <w:r w:rsidRPr="00C8637B">
        <w:rPr>
          <w:rFonts w:ascii="Times New Roman" w:eastAsiaTheme="minorHAnsi" w:hAnsi="Times New Roman" w:cstheme="minorBidi"/>
          <w:sz w:val="24"/>
          <w:szCs w:val="20"/>
          <w:lang w:eastAsia="ar-SA"/>
        </w:rPr>
        <w:t>4.3.punkta</w:t>
      </w:r>
      <w:r w:rsidRPr="00B27DDD">
        <w:rPr>
          <w:rFonts w:ascii="Times New Roman" w:eastAsiaTheme="minorHAnsi" w:hAnsi="Times New Roman" w:cstheme="minorBidi"/>
          <w:sz w:val="24"/>
          <w:szCs w:val="20"/>
          <w:lang w:eastAsia="ar-SA"/>
        </w:rPr>
        <w:t xml:space="preserve"> prasībām. </w:t>
      </w:r>
      <w:r w:rsidRPr="00B27DDD">
        <w:rPr>
          <w:rFonts w:ascii="Times New Roman" w:eastAsiaTheme="minorHAnsi" w:hAnsi="Times New Roman" w:cstheme="minorBidi"/>
          <w:sz w:val="24"/>
          <w:szCs w:val="24"/>
        </w:rPr>
        <w:t xml:space="preserve">Piedāvājumi, kas atvērti pirms piedāvājumu iesniegšanas termiņa beigām neatbilstoši iepirkuma nolikuma </w:t>
      </w:r>
      <w:r w:rsidRPr="00C8637B">
        <w:rPr>
          <w:rFonts w:ascii="Times New Roman" w:eastAsiaTheme="minorHAnsi" w:hAnsi="Times New Roman" w:cstheme="minorBidi"/>
          <w:sz w:val="24"/>
          <w:szCs w:val="24"/>
        </w:rPr>
        <w:t>4.3.punkta</w:t>
      </w:r>
      <w:r w:rsidRPr="00B27DDD">
        <w:rPr>
          <w:rFonts w:ascii="Times New Roman" w:eastAsiaTheme="minorHAnsi" w:hAnsi="Times New Roman" w:cstheme="minorBidi"/>
          <w:sz w:val="24"/>
          <w:szCs w:val="24"/>
        </w:rPr>
        <w:t xml:space="preserve"> prasībām noformētas aploksnes dēļ, netiek vērtēti. Pretendents tiek rakstiski infor</w:t>
      </w:r>
      <w:r>
        <w:rPr>
          <w:rFonts w:ascii="Times New Roman" w:eastAsiaTheme="minorHAnsi" w:hAnsi="Times New Roman" w:cstheme="minorBidi"/>
          <w:sz w:val="24"/>
          <w:szCs w:val="24"/>
        </w:rPr>
        <w:t>mēts par šo faktu, piedāvājums P</w:t>
      </w:r>
      <w:r w:rsidRPr="00B27DDD">
        <w:rPr>
          <w:rFonts w:ascii="Times New Roman" w:eastAsiaTheme="minorHAnsi" w:hAnsi="Times New Roman" w:cstheme="minorBidi"/>
          <w:sz w:val="24"/>
          <w:szCs w:val="24"/>
        </w:rPr>
        <w:t>retendentam netiek atgriezts.</w:t>
      </w:r>
    </w:p>
    <w:p w:rsidR="00116A7F" w:rsidRDefault="00116A7F" w:rsidP="002649EF">
      <w:pPr>
        <w:suppressAutoHyphens/>
        <w:autoSpaceDN w:val="0"/>
        <w:spacing w:line="240" w:lineRule="auto"/>
        <w:jc w:val="both"/>
        <w:textAlignment w:val="baseline"/>
        <w:rPr>
          <w:rFonts w:ascii="Times New Roman" w:hAnsi="Times New Roman"/>
          <w:b/>
          <w:sz w:val="24"/>
          <w:szCs w:val="24"/>
        </w:rPr>
      </w:pPr>
    </w:p>
    <w:p w:rsidR="002649EF" w:rsidRPr="00B27DDD" w:rsidRDefault="002649EF" w:rsidP="002649EF">
      <w:pPr>
        <w:suppressAutoHyphens/>
        <w:autoSpaceDN w:val="0"/>
        <w:spacing w:line="240" w:lineRule="auto"/>
        <w:jc w:val="both"/>
        <w:textAlignment w:val="baseline"/>
        <w:rPr>
          <w:rFonts w:ascii="Times New Roman" w:hAnsi="Times New Roman"/>
          <w:b/>
          <w:sz w:val="24"/>
          <w:szCs w:val="24"/>
        </w:rPr>
      </w:pPr>
      <w:r w:rsidRPr="00B27DDD">
        <w:rPr>
          <w:rFonts w:ascii="Times New Roman" w:hAnsi="Times New Roman"/>
          <w:b/>
          <w:sz w:val="24"/>
          <w:szCs w:val="24"/>
        </w:rPr>
        <w:lastRenderedPageBreak/>
        <w:t>1.</w:t>
      </w:r>
      <w:r w:rsidR="00CC5172">
        <w:rPr>
          <w:rFonts w:ascii="Times New Roman" w:hAnsi="Times New Roman"/>
          <w:b/>
          <w:sz w:val="24"/>
          <w:szCs w:val="24"/>
        </w:rPr>
        <w:t>6</w:t>
      </w:r>
      <w:r w:rsidRPr="00B27DDD">
        <w:rPr>
          <w:rFonts w:ascii="Times New Roman" w:hAnsi="Times New Roman"/>
          <w:b/>
          <w:sz w:val="24"/>
          <w:szCs w:val="24"/>
        </w:rPr>
        <w:t>. Piedāvājumu atvēršana</w:t>
      </w:r>
    </w:p>
    <w:p w:rsidR="002649EF" w:rsidRPr="00B27DDD" w:rsidRDefault="002649EF" w:rsidP="002649EF">
      <w:pPr>
        <w:suppressAutoHyphens/>
        <w:autoSpaceDN w:val="0"/>
        <w:spacing w:before="120" w:line="240" w:lineRule="auto"/>
        <w:jc w:val="both"/>
        <w:textAlignment w:val="baseline"/>
      </w:pPr>
      <w:r w:rsidRPr="00B27DDD">
        <w:rPr>
          <w:rFonts w:ascii="Times New Roman" w:hAnsi="Times New Roman"/>
          <w:sz w:val="24"/>
          <w:szCs w:val="24"/>
        </w:rPr>
        <w:t>1.</w:t>
      </w:r>
      <w:r w:rsidR="00CC5172">
        <w:rPr>
          <w:rFonts w:ascii="Times New Roman" w:hAnsi="Times New Roman"/>
          <w:sz w:val="24"/>
          <w:szCs w:val="24"/>
        </w:rPr>
        <w:t>6</w:t>
      </w:r>
      <w:r w:rsidRPr="00B27DDD">
        <w:rPr>
          <w:rFonts w:ascii="Times New Roman" w:hAnsi="Times New Roman"/>
          <w:sz w:val="24"/>
          <w:szCs w:val="24"/>
        </w:rPr>
        <w:t xml:space="preserve">.1. Piedāvājumi tiek atvērti </w:t>
      </w:r>
      <w:r w:rsidRPr="00B27DDD">
        <w:rPr>
          <w:rFonts w:ascii="Times New Roman" w:eastAsia="Times New Roman" w:hAnsi="Times New Roman"/>
          <w:sz w:val="24"/>
          <w:szCs w:val="24"/>
        </w:rPr>
        <w:t xml:space="preserve">2014.gada </w:t>
      </w:r>
      <w:r w:rsidRPr="00116A7F">
        <w:rPr>
          <w:rFonts w:ascii="Times New Roman" w:eastAsia="Times New Roman" w:hAnsi="Times New Roman"/>
          <w:sz w:val="24"/>
          <w:szCs w:val="24"/>
        </w:rPr>
        <w:t>1</w:t>
      </w:r>
      <w:r w:rsidR="00116A7F" w:rsidRPr="00116A7F">
        <w:rPr>
          <w:rFonts w:ascii="Times New Roman" w:eastAsia="Times New Roman" w:hAnsi="Times New Roman"/>
          <w:sz w:val="24"/>
          <w:szCs w:val="24"/>
        </w:rPr>
        <w:t>8</w:t>
      </w:r>
      <w:r w:rsidRPr="00116A7F">
        <w:rPr>
          <w:rFonts w:ascii="Times New Roman" w:eastAsia="Times New Roman" w:hAnsi="Times New Roman"/>
          <w:sz w:val="24"/>
          <w:szCs w:val="24"/>
        </w:rPr>
        <w:t>.</w:t>
      </w:r>
      <w:r w:rsidR="00CC5172" w:rsidRPr="00116A7F">
        <w:rPr>
          <w:rFonts w:ascii="Times New Roman" w:eastAsia="Times New Roman" w:hAnsi="Times New Roman"/>
          <w:sz w:val="24"/>
          <w:szCs w:val="24"/>
        </w:rPr>
        <w:t>augustā</w:t>
      </w:r>
      <w:r w:rsidRPr="00116A7F">
        <w:rPr>
          <w:rFonts w:ascii="Times New Roman" w:eastAsia="Times New Roman" w:hAnsi="Times New Roman"/>
          <w:sz w:val="24"/>
          <w:szCs w:val="24"/>
        </w:rPr>
        <w:t xml:space="preserve"> plkst.14:</w:t>
      </w:r>
      <w:r w:rsidRPr="00D641FC">
        <w:rPr>
          <w:rFonts w:ascii="Times New Roman" w:eastAsia="Times New Roman" w:hAnsi="Times New Roman"/>
          <w:sz w:val="24"/>
          <w:szCs w:val="24"/>
        </w:rPr>
        <w:t>00</w:t>
      </w:r>
      <w:r w:rsidRPr="00B27DDD">
        <w:rPr>
          <w:rFonts w:ascii="Times New Roman" w:hAnsi="Times New Roman"/>
          <w:sz w:val="24"/>
          <w:szCs w:val="24"/>
        </w:rPr>
        <w:t xml:space="preserve"> Priekules novada pašvaldībā, Saules ielā 1, Priekulē, Priekules novadā. </w:t>
      </w:r>
    </w:p>
    <w:p w:rsidR="002649EF" w:rsidRPr="00B27DDD" w:rsidRDefault="002649EF" w:rsidP="002649EF">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sidR="00CC5172">
        <w:rPr>
          <w:rFonts w:ascii="Times New Roman" w:hAnsi="Times New Roman"/>
          <w:sz w:val="24"/>
          <w:szCs w:val="24"/>
        </w:rPr>
        <w:t>6</w:t>
      </w:r>
      <w:r w:rsidRPr="00B27DDD">
        <w:rPr>
          <w:rFonts w:ascii="Times New Roman" w:hAnsi="Times New Roman"/>
          <w:sz w:val="24"/>
          <w:szCs w:val="24"/>
        </w:rPr>
        <w:t xml:space="preserve">.2. Piedāvājumu atvēršanas sanāksme ir atklāta, un tajā drīkst piedalīties Pretendenti vai to pilnvaroti pārstāvji, kā arī citas ieinteresētas personas. </w:t>
      </w:r>
    </w:p>
    <w:p w:rsidR="002649EF" w:rsidRDefault="002649EF" w:rsidP="002649EF">
      <w:pPr>
        <w:spacing w:before="120" w:after="0" w:line="240" w:lineRule="auto"/>
        <w:jc w:val="both"/>
        <w:rPr>
          <w:rFonts w:ascii="Times New Roman" w:hAnsi="Times New Roman"/>
          <w:sz w:val="24"/>
          <w:szCs w:val="24"/>
        </w:rPr>
      </w:pPr>
      <w:r w:rsidRPr="00B27DDD">
        <w:rPr>
          <w:rFonts w:ascii="Times New Roman" w:hAnsi="Times New Roman"/>
          <w:sz w:val="24"/>
          <w:szCs w:val="24"/>
        </w:rPr>
        <w:t>1.</w:t>
      </w:r>
      <w:r w:rsidR="00CC5172">
        <w:rPr>
          <w:rFonts w:ascii="Times New Roman" w:hAnsi="Times New Roman"/>
          <w:sz w:val="24"/>
          <w:szCs w:val="24"/>
        </w:rPr>
        <w:t>6</w:t>
      </w:r>
      <w:r w:rsidRPr="00B27DDD">
        <w:rPr>
          <w:rFonts w:ascii="Times New Roman" w:hAnsi="Times New Roman"/>
          <w:sz w:val="24"/>
          <w:szCs w:val="24"/>
        </w:rPr>
        <w:t>.3. Piedāvājumi atvēršanas sanāksmē tiek atvērti to iesniegšanas secībā, tiek nosaukts Pretendents, piedāvājuma iesniegšanas laiks, pie</w:t>
      </w:r>
      <w:r w:rsidR="00CC5172">
        <w:rPr>
          <w:rFonts w:ascii="Times New Roman" w:hAnsi="Times New Roman"/>
          <w:sz w:val="24"/>
          <w:szCs w:val="24"/>
        </w:rPr>
        <w:t>dāvātā līgumcena (cena bez PVN), PVN summa un piedāvājuma summa ar PVN.</w:t>
      </w:r>
    </w:p>
    <w:p w:rsidR="00CC5172" w:rsidRPr="00B27DDD" w:rsidRDefault="00CC5172" w:rsidP="002649EF">
      <w:pPr>
        <w:spacing w:before="120" w:after="0" w:line="240" w:lineRule="auto"/>
        <w:jc w:val="both"/>
        <w:rPr>
          <w:rFonts w:ascii="Times New Roman" w:hAnsi="Times New Roman"/>
          <w:sz w:val="24"/>
          <w:szCs w:val="24"/>
        </w:rPr>
      </w:pPr>
    </w:p>
    <w:p w:rsidR="002649EF" w:rsidRPr="00B27DDD" w:rsidRDefault="002649EF" w:rsidP="002649EF">
      <w:pPr>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B27DDD">
        <w:rPr>
          <w:rFonts w:ascii="Times New Roman" w:hAnsi="Times New Roman"/>
          <w:b/>
          <w:bCs/>
          <w:sz w:val="28"/>
          <w:szCs w:val="28"/>
          <w:u w:val="single"/>
        </w:rPr>
        <w:t>2. Informācija par iepirkuma priekšmetu</w:t>
      </w:r>
    </w:p>
    <w:p w:rsidR="002649EF" w:rsidRPr="00B27DDD" w:rsidRDefault="002649EF" w:rsidP="002649EF">
      <w:pPr>
        <w:suppressAutoHyphens/>
        <w:autoSpaceDN w:val="0"/>
        <w:spacing w:after="0" w:line="240" w:lineRule="auto"/>
        <w:jc w:val="both"/>
        <w:textAlignment w:val="baseline"/>
        <w:rPr>
          <w:rFonts w:ascii="Times New Roman" w:hAnsi="Times New Roman"/>
          <w:sz w:val="24"/>
          <w:szCs w:val="24"/>
        </w:rPr>
      </w:pPr>
    </w:p>
    <w:p w:rsidR="002649EF" w:rsidRPr="00B27DDD" w:rsidRDefault="002649EF" w:rsidP="002649EF">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rPr>
        <w:t>2.1. Iepirkuma priekšmets –</w:t>
      </w:r>
      <w:r w:rsidR="00556A44">
        <w:rPr>
          <w:rFonts w:ascii="Times New Roman" w:eastAsia="Times New Roman" w:hAnsi="Times New Roman"/>
          <w:sz w:val="24"/>
          <w:szCs w:val="24"/>
          <w:lang w:eastAsia="lv-LV"/>
        </w:rPr>
        <w:t xml:space="preserve"> </w:t>
      </w:r>
      <w:r w:rsidR="00556A44" w:rsidRPr="00556A44">
        <w:rPr>
          <w:rFonts w:ascii="Times New Roman" w:eastAsia="Times New Roman" w:hAnsi="Times New Roman"/>
          <w:sz w:val="24"/>
          <w:szCs w:val="24"/>
          <w:u w:val="single"/>
          <w:lang w:eastAsia="lv-LV"/>
        </w:rPr>
        <w:t xml:space="preserve">Jauna autobusa </w:t>
      </w:r>
      <w:r w:rsidR="00116A7F">
        <w:rPr>
          <w:rFonts w:ascii="Times New Roman" w:eastAsia="Times New Roman" w:hAnsi="Times New Roman"/>
          <w:sz w:val="24"/>
          <w:szCs w:val="24"/>
          <w:u w:val="single"/>
          <w:lang w:eastAsia="lv-LV"/>
        </w:rPr>
        <w:t>(</w:t>
      </w:r>
      <w:r w:rsidR="00556A44" w:rsidRPr="00556A44">
        <w:rPr>
          <w:rFonts w:ascii="Times New Roman" w:eastAsia="Times New Roman" w:hAnsi="Times New Roman"/>
          <w:sz w:val="24"/>
          <w:szCs w:val="24"/>
          <w:u w:val="single"/>
          <w:lang w:eastAsia="lv-LV"/>
        </w:rPr>
        <w:t>36+1 sēdviet</w:t>
      </w:r>
      <w:r w:rsidR="00116A7F">
        <w:rPr>
          <w:rFonts w:ascii="Times New Roman" w:eastAsia="Times New Roman" w:hAnsi="Times New Roman"/>
          <w:sz w:val="24"/>
          <w:szCs w:val="24"/>
          <w:u w:val="single"/>
          <w:lang w:eastAsia="lv-LV"/>
        </w:rPr>
        <w:t>a)</w:t>
      </w:r>
      <w:r w:rsidR="00556A44" w:rsidRPr="00556A44">
        <w:rPr>
          <w:rFonts w:ascii="Times New Roman" w:eastAsia="Times New Roman" w:hAnsi="Times New Roman"/>
          <w:sz w:val="24"/>
          <w:szCs w:val="24"/>
          <w:u w:val="single"/>
          <w:lang w:eastAsia="lv-LV"/>
        </w:rPr>
        <w:t xml:space="preserve"> iegāde Priekules novada pašvaldības</w:t>
      </w:r>
      <w:r w:rsidR="00556A44" w:rsidRPr="00556A44">
        <w:rPr>
          <w:rFonts w:ascii="Times New Roman" w:eastAsia="Times New Roman" w:hAnsi="Times New Roman"/>
          <w:sz w:val="24"/>
          <w:szCs w:val="24"/>
          <w:lang w:eastAsia="lv-LV"/>
        </w:rPr>
        <w:t xml:space="preserve"> vajadzībām</w:t>
      </w:r>
      <w:r w:rsidR="00556A44">
        <w:rPr>
          <w:rFonts w:ascii="Times New Roman" w:eastAsia="Times New Roman" w:hAnsi="Times New Roman"/>
          <w:sz w:val="24"/>
          <w:szCs w:val="24"/>
          <w:lang w:eastAsia="lv-LV"/>
        </w:rPr>
        <w:t xml:space="preserve"> </w:t>
      </w:r>
      <w:r w:rsidR="00556A44" w:rsidRPr="00827D60">
        <w:rPr>
          <w:rFonts w:ascii="Times New Roman" w:eastAsia="Times New Roman" w:hAnsi="Times New Roman"/>
          <w:sz w:val="24"/>
          <w:szCs w:val="24"/>
        </w:rPr>
        <w:t xml:space="preserve">saskaņā ar tehnisko specifikāciju </w:t>
      </w:r>
      <w:r w:rsidR="00556A44" w:rsidRPr="00F2101F">
        <w:rPr>
          <w:rFonts w:ascii="Times New Roman" w:eastAsia="Times New Roman" w:hAnsi="Times New Roman"/>
          <w:sz w:val="24"/>
          <w:szCs w:val="24"/>
        </w:rPr>
        <w:t>(nolikuma 2.pielikums)</w:t>
      </w:r>
      <w:r w:rsidRPr="00F2101F">
        <w:rPr>
          <w:rFonts w:ascii="Times New Roman" w:eastAsia="Times New Roman" w:hAnsi="Times New Roman"/>
          <w:sz w:val="24"/>
          <w:szCs w:val="24"/>
          <w:lang w:eastAsia="lv-LV"/>
        </w:rPr>
        <w:t>.</w:t>
      </w:r>
      <w:r w:rsidRPr="00513BDB">
        <w:rPr>
          <w:rFonts w:ascii="Times New Roman" w:eastAsia="Times New Roman" w:hAnsi="Times New Roman"/>
          <w:sz w:val="24"/>
          <w:szCs w:val="24"/>
          <w:lang w:eastAsia="lv-LV"/>
        </w:rPr>
        <w:t xml:space="preserve"> </w:t>
      </w:r>
    </w:p>
    <w:p w:rsidR="00556A44" w:rsidRPr="00CA19F1" w:rsidRDefault="00556A44" w:rsidP="00556A44">
      <w:pPr>
        <w:spacing w:before="120" w:after="0" w:line="240" w:lineRule="auto"/>
        <w:jc w:val="both"/>
        <w:rPr>
          <w:rFonts w:ascii="Times New Roman" w:eastAsia="Times New Roman" w:hAnsi="Times New Roman"/>
          <w:sz w:val="24"/>
          <w:szCs w:val="24"/>
        </w:rPr>
      </w:pPr>
      <w:r w:rsidRPr="00923BC7">
        <w:rPr>
          <w:rFonts w:ascii="Times New Roman" w:eastAsia="Times New Roman" w:hAnsi="Times New Roman"/>
          <w:b/>
          <w:sz w:val="24"/>
          <w:szCs w:val="24"/>
        </w:rPr>
        <w:t>2.2. Līguma izpildes vieta</w:t>
      </w:r>
      <w:r w:rsidR="00B22F02">
        <w:rPr>
          <w:rFonts w:ascii="Times New Roman" w:eastAsia="Times New Roman" w:hAnsi="Times New Roman"/>
          <w:b/>
          <w:sz w:val="24"/>
          <w:szCs w:val="24"/>
        </w:rPr>
        <w:t xml:space="preserve"> (autobusa piegādes vieta)</w:t>
      </w:r>
      <w:r w:rsidRPr="00923BC7">
        <w:rPr>
          <w:rFonts w:ascii="Times New Roman" w:eastAsia="Times New Roman" w:hAnsi="Times New Roman"/>
          <w:b/>
          <w:sz w:val="24"/>
          <w:szCs w:val="24"/>
        </w:rPr>
        <w:t xml:space="preserve">: </w:t>
      </w:r>
      <w:r w:rsidR="00B22F02">
        <w:rPr>
          <w:rFonts w:ascii="Times New Roman" w:eastAsia="Times New Roman" w:hAnsi="Times New Roman"/>
          <w:sz w:val="24"/>
          <w:szCs w:val="24"/>
        </w:rPr>
        <w:t xml:space="preserve">Saules iela 1, </w:t>
      </w:r>
      <w:r>
        <w:rPr>
          <w:rFonts w:ascii="Times New Roman" w:eastAsia="Times New Roman" w:hAnsi="Times New Roman"/>
          <w:sz w:val="24"/>
          <w:szCs w:val="24"/>
        </w:rPr>
        <w:t>Priekule, Priekules novads</w:t>
      </w:r>
      <w:r w:rsidRPr="00923BC7">
        <w:rPr>
          <w:rFonts w:ascii="Times New Roman" w:eastAsia="Times New Roman" w:hAnsi="Times New Roman"/>
          <w:sz w:val="24"/>
          <w:szCs w:val="24"/>
        </w:rPr>
        <w:t>.</w:t>
      </w:r>
    </w:p>
    <w:p w:rsidR="002649EF" w:rsidRPr="00556A44" w:rsidRDefault="00556A44" w:rsidP="00556A44">
      <w:pPr>
        <w:spacing w:before="120" w:after="0" w:line="240" w:lineRule="auto"/>
        <w:jc w:val="both"/>
      </w:pPr>
      <w:r w:rsidRPr="00502D90">
        <w:rPr>
          <w:rFonts w:ascii="Times New Roman" w:eastAsia="Times New Roman" w:hAnsi="Times New Roman"/>
          <w:b/>
          <w:sz w:val="24"/>
          <w:szCs w:val="24"/>
        </w:rPr>
        <w:t xml:space="preserve">2.3. Līguma termiņš: </w:t>
      </w:r>
      <w:r w:rsidR="00DF1932" w:rsidRPr="00DF1932">
        <w:rPr>
          <w:rFonts w:ascii="Times New Roman" w:eastAsia="Times New Roman" w:hAnsi="Times New Roman"/>
          <w:sz w:val="24"/>
          <w:szCs w:val="24"/>
        </w:rPr>
        <w:t>6 (seši) mēneši</w:t>
      </w:r>
      <w:r w:rsidRPr="00DF1932">
        <w:rPr>
          <w:rFonts w:ascii="Times New Roman" w:eastAsia="Times New Roman" w:hAnsi="Times New Roman"/>
          <w:sz w:val="24"/>
          <w:szCs w:val="24"/>
        </w:rPr>
        <w:t xml:space="preserve"> </w:t>
      </w:r>
      <w:r w:rsidRPr="00502D90">
        <w:rPr>
          <w:rFonts w:ascii="Times New Roman" w:eastAsia="Times New Roman" w:hAnsi="Times New Roman"/>
          <w:sz w:val="24"/>
          <w:szCs w:val="24"/>
        </w:rPr>
        <w:t xml:space="preserve">no līguma </w:t>
      </w:r>
      <w:r w:rsidR="00DF1932" w:rsidRPr="00DF1932">
        <w:rPr>
          <w:rFonts w:ascii="Times New Roman" w:eastAsia="Times New Roman" w:hAnsi="Times New Roman"/>
          <w:sz w:val="24"/>
          <w:szCs w:val="24"/>
        </w:rPr>
        <w:t>parakstīšanas</w:t>
      </w:r>
      <w:r w:rsidRPr="00DF1932">
        <w:rPr>
          <w:rFonts w:ascii="Times New Roman" w:eastAsia="Times New Roman" w:hAnsi="Times New Roman"/>
          <w:sz w:val="24"/>
          <w:szCs w:val="24"/>
        </w:rPr>
        <w:t xml:space="preserve"> brīža </w:t>
      </w:r>
      <w:r>
        <w:rPr>
          <w:rFonts w:ascii="Times New Roman" w:eastAsia="Times New Roman" w:hAnsi="Times New Roman"/>
          <w:sz w:val="24"/>
          <w:szCs w:val="24"/>
        </w:rPr>
        <w:t>+ garantijas laiks</w:t>
      </w:r>
      <w:r w:rsidRPr="00502D90">
        <w:rPr>
          <w:rFonts w:ascii="Times New Roman" w:eastAsia="Times New Roman" w:hAnsi="Times New Roman"/>
          <w:sz w:val="24"/>
          <w:szCs w:val="24"/>
        </w:rPr>
        <w:t xml:space="preserve">. </w:t>
      </w:r>
    </w:p>
    <w:p w:rsidR="002649EF" w:rsidRPr="00B27DDD" w:rsidRDefault="002649EF" w:rsidP="00556A44">
      <w:pPr>
        <w:suppressAutoHyphens/>
        <w:autoSpaceDE w:val="0"/>
        <w:autoSpaceDN w:val="0"/>
        <w:spacing w:before="120"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bCs/>
          <w:iCs/>
          <w:sz w:val="24"/>
          <w:szCs w:val="28"/>
        </w:rPr>
        <w:t xml:space="preserve">2.4. Cita informācija: </w:t>
      </w:r>
    </w:p>
    <w:p w:rsidR="002649EF" w:rsidRPr="00B27DDD" w:rsidRDefault="002649EF" w:rsidP="002649EF">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6"/>
        </w:rPr>
        <w:t xml:space="preserve">2.4.1. Pretendents savus jautājumus par iepirkuma procedūras dokumentos minētajām prasībām (t.sk. </w:t>
      </w:r>
      <w:r w:rsidR="00556A44">
        <w:rPr>
          <w:rFonts w:ascii="Times New Roman" w:eastAsia="Times New Roman" w:hAnsi="Times New Roman"/>
          <w:sz w:val="24"/>
          <w:szCs w:val="26"/>
        </w:rPr>
        <w:t xml:space="preserve">līguma </w:t>
      </w:r>
      <w:r w:rsidRPr="00B27DDD">
        <w:rPr>
          <w:rFonts w:ascii="Times New Roman" w:eastAsia="Times New Roman" w:hAnsi="Times New Roman"/>
          <w:sz w:val="24"/>
          <w:szCs w:val="26"/>
        </w:rPr>
        <w:t xml:space="preserve">projektu) iesniedz rakstveidā Priekules novada pašvaldībā (adrese – </w:t>
      </w:r>
      <w:r w:rsidRPr="00B27DDD">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2" w:history="1">
        <w:r w:rsidRPr="00B27DDD">
          <w:rPr>
            <w:rFonts w:ascii="Times New Roman" w:hAnsi="Times New Roman"/>
            <w:color w:val="0000FF"/>
            <w:sz w:val="24"/>
            <w:u w:val="single"/>
          </w:rPr>
          <w:t>dome@priekulesnovads.lv</w:t>
        </w:r>
      </w:hyperlink>
      <w:r w:rsidRPr="00B27DDD">
        <w:rPr>
          <w:rFonts w:ascii="Times New Roman" w:eastAsia="Times New Roman" w:hAnsi="Times New Roman"/>
          <w:sz w:val="24"/>
          <w:szCs w:val="24"/>
        </w:rPr>
        <w:t xml:space="preserve"> Publisko iepirkumu likuma 30.panta trešajā daļā noteiktajos termiņos. Ja no ieinteresētā</w:t>
      </w:r>
      <w:r w:rsidRPr="00B27DDD">
        <w:rPr>
          <w:rFonts w:ascii="Times New Roman" w:eastAsia="Times New Roman" w:hAnsi="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B27DDD">
        <w:rPr>
          <w:rFonts w:ascii="Times New Roman" w:eastAsia="Times New Roman" w:hAnsi="Times New Roman"/>
          <w:sz w:val="24"/>
          <w:szCs w:val="26"/>
        </w:rPr>
        <w:t>majaslapā</w:t>
      </w:r>
      <w:proofErr w:type="spellEnd"/>
      <w:r w:rsidRPr="00B27DDD">
        <w:rPr>
          <w:rFonts w:ascii="Times New Roman" w:eastAsia="Times New Roman" w:hAnsi="Times New Roman"/>
          <w:sz w:val="24"/>
          <w:szCs w:val="26"/>
        </w:rPr>
        <w:t xml:space="preserve"> </w:t>
      </w:r>
      <w:hyperlink r:id="rId13"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sadaļā ”Publiskie iepirkumi” pie konkrētā iepirkuma paziņojuma ar norādi „Papildus informācija”</w:t>
      </w:r>
      <w:r w:rsidRPr="00B27DDD">
        <w:rPr>
          <w:rFonts w:ascii="Times New Roman" w:eastAsia="Times New Roman" w:hAnsi="Times New Roman"/>
          <w:sz w:val="24"/>
          <w:szCs w:val="26"/>
        </w:rPr>
        <w:t xml:space="preserve">. </w:t>
      </w:r>
    </w:p>
    <w:p w:rsidR="002649EF" w:rsidRPr="00B27DDD" w:rsidRDefault="002649EF" w:rsidP="002649EF">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4"/>
        </w:rPr>
        <w:t xml:space="preserve">2.4.2. Pretendentam ir pienākums sekot aktuālajai informācijai </w:t>
      </w:r>
      <w:r w:rsidRPr="00556A44">
        <w:rPr>
          <w:rFonts w:ascii="Times New Roman" w:eastAsia="Times New Roman" w:hAnsi="Times New Roman"/>
          <w:sz w:val="24"/>
          <w:szCs w:val="24"/>
        </w:rPr>
        <w:t>(iespējamiem grozījumiem nolikumā, atbildēm uz ieinteresēto piegādātāju jautājumiem u.c.) Pasūtītāja mājaslapā</w:t>
      </w:r>
      <w:r w:rsidRPr="00B27DDD">
        <w:rPr>
          <w:rFonts w:ascii="Times New Roman" w:eastAsia="Times New Roman" w:hAnsi="Times New Roman"/>
          <w:sz w:val="24"/>
          <w:szCs w:val="24"/>
        </w:rPr>
        <w:t xml:space="preserve"> </w:t>
      </w:r>
      <w:hyperlink r:id="rId14"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2649EF" w:rsidRPr="00B27DDD" w:rsidRDefault="002649EF" w:rsidP="002649EF">
      <w:pPr>
        <w:spacing w:after="0" w:line="240" w:lineRule="auto"/>
        <w:jc w:val="both"/>
        <w:rPr>
          <w:rFonts w:ascii="Times New Roman" w:eastAsia="Times New Roman" w:hAnsi="Times New Roman"/>
          <w:bCs/>
        </w:rPr>
      </w:pPr>
    </w:p>
    <w:p w:rsidR="002649EF" w:rsidRPr="00B27DDD" w:rsidRDefault="002649EF" w:rsidP="002649EF">
      <w:pPr>
        <w:keepNext/>
        <w:shd w:val="clear" w:color="auto" w:fill="FFFFFF"/>
        <w:autoSpaceDE w:val="0"/>
        <w:autoSpaceDN w:val="0"/>
        <w:adjustRightInd w:val="0"/>
        <w:spacing w:after="0" w:line="240" w:lineRule="auto"/>
        <w:jc w:val="center"/>
        <w:outlineLvl w:val="1"/>
        <w:rPr>
          <w:rFonts w:ascii="Times New Roman" w:eastAsia="Times New Roman" w:hAnsi="Times New Roman"/>
          <w:b/>
          <w:iCs/>
          <w:sz w:val="28"/>
          <w:szCs w:val="28"/>
          <w:u w:val="single"/>
          <w:lang w:eastAsia="ar-SA"/>
        </w:rPr>
      </w:pPr>
      <w:r w:rsidRPr="00B27DDD">
        <w:rPr>
          <w:rFonts w:ascii="Times New Roman" w:hAnsi="Times New Roman"/>
          <w:b/>
          <w:iCs/>
          <w:sz w:val="28"/>
          <w:szCs w:val="28"/>
          <w:u w:val="single"/>
        </w:rPr>
        <w:t>3. Piedāvājuma sagatavošana</w:t>
      </w:r>
    </w:p>
    <w:p w:rsidR="002649EF" w:rsidRPr="00B27DDD" w:rsidRDefault="002649EF" w:rsidP="002649EF">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2649EF" w:rsidRPr="00B27DDD" w:rsidRDefault="002649EF" w:rsidP="002649EF">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2649EF" w:rsidRPr="00B27DDD" w:rsidRDefault="002649EF" w:rsidP="002649EF">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3.3. Pretendents drīkst iesniegt tikai 1 (vienu) piedāvājuma variantu.</w:t>
      </w:r>
    </w:p>
    <w:p w:rsidR="002649EF" w:rsidRPr="00B27DDD" w:rsidRDefault="002649EF" w:rsidP="002649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w:t>
      </w:r>
      <w:r w:rsidR="00C8637B">
        <w:rPr>
          <w:rFonts w:ascii="Times New Roman" w:eastAsia="Times New Roman" w:hAnsi="Times New Roman"/>
          <w:sz w:val="24"/>
          <w:szCs w:val="24"/>
        </w:rPr>
        <w:t>4</w:t>
      </w:r>
      <w:r w:rsidRPr="00B27DDD">
        <w:rPr>
          <w:rFonts w:ascii="Times New Roman" w:eastAsia="Times New Roman" w:hAnsi="Times New Roman"/>
          <w:sz w:val="24"/>
          <w:szCs w:val="24"/>
        </w:rPr>
        <w:t>. Piedāvājums sastāv no šādiem dokumentiem:</w:t>
      </w:r>
    </w:p>
    <w:p w:rsidR="002649EF" w:rsidRPr="00B27DDD" w:rsidRDefault="002649EF" w:rsidP="002649EF">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w:t>
      </w:r>
      <w:r w:rsidR="00C8637B">
        <w:rPr>
          <w:rFonts w:ascii="Times New Roman" w:eastAsia="Times New Roman" w:hAnsi="Times New Roman"/>
          <w:sz w:val="24"/>
          <w:szCs w:val="24"/>
        </w:rPr>
        <w:t>4</w:t>
      </w:r>
      <w:r w:rsidRPr="00B27DDD">
        <w:rPr>
          <w:rFonts w:ascii="Times New Roman" w:eastAsia="Times New Roman" w:hAnsi="Times New Roman"/>
          <w:sz w:val="24"/>
          <w:szCs w:val="24"/>
        </w:rPr>
        <w:t>.1. finanšu piedāvājuma;</w:t>
      </w:r>
    </w:p>
    <w:p w:rsidR="002649EF" w:rsidRPr="00B27DDD" w:rsidRDefault="002649EF" w:rsidP="002649EF">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w:t>
      </w:r>
      <w:r w:rsidR="00C8637B">
        <w:rPr>
          <w:rFonts w:ascii="Times New Roman" w:eastAsia="Times New Roman" w:hAnsi="Times New Roman"/>
          <w:sz w:val="24"/>
          <w:szCs w:val="24"/>
        </w:rPr>
        <w:t>4</w:t>
      </w:r>
      <w:r w:rsidRPr="00B27DDD">
        <w:rPr>
          <w:rFonts w:ascii="Times New Roman" w:eastAsia="Times New Roman" w:hAnsi="Times New Roman"/>
          <w:sz w:val="24"/>
          <w:szCs w:val="24"/>
        </w:rPr>
        <w:t>.2. nolikuma 5.sadaļā minētajiem pretendenta atlases dokumentiem;</w:t>
      </w:r>
    </w:p>
    <w:p w:rsidR="002649EF" w:rsidRPr="00B27DDD" w:rsidRDefault="002649EF" w:rsidP="002649EF">
      <w:pPr>
        <w:suppressAutoHyphens/>
        <w:autoSpaceDN w:val="0"/>
        <w:spacing w:before="120" w:after="0" w:line="240" w:lineRule="auto"/>
        <w:ind w:left="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lastRenderedPageBreak/>
        <w:t>3.</w:t>
      </w:r>
      <w:r w:rsidR="00C8637B">
        <w:rPr>
          <w:rFonts w:ascii="Times New Roman" w:eastAsia="Times New Roman" w:hAnsi="Times New Roman"/>
          <w:sz w:val="24"/>
          <w:szCs w:val="24"/>
        </w:rPr>
        <w:t>4</w:t>
      </w:r>
      <w:r w:rsidRPr="00B27DDD">
        <w:rPr>
          <w:rFonts w:ascii="Times New Roman" w:eastAsia="Times New Roman" w:hAnsi="Times New Roman"/>
          <w:sz w:val="24"/>
          <w:szCs w:val="24"/>
        </w:rPr>
        <w:t>.3. tehniskās specifikācijas</w:t>
      </w:r>
      <w:r w:rsidR="00B22F02">
        <w:rPr>
          <w:rFonts w:ascii="Times New Roman" w:eastAsia="Times New Roman" w:hAnsi="Times New Roman"/>
          <w:sz w:val="24"/>
          <w:szCs w:val="24"/>
        </w:rPr>
        <w:t xml:space="preserve"> –</w:t>
      </w:r>
      <w:r w:rsidR="008A5FEB">
        <w:rPr>
          <w:rFonts w:ascii="Times New Roman" w:eastAsia="Times New Roman" w:hAnsi="Times New Roman"/>
          <w:sz w:val="24"/>
          <w:szCs w:val="24"/>
        </w:rPr>
        <w:t xml:space="preserve"> piedāvājuma</w:t>
      </w:r>
      <w:r w:rsidR="0025083F">
        <w:rPr>
          <w:rFonts w:ascii="Times New Roman" w:eastAsia="Times New Roman" w:hAnsi="Times New Roman"/>
          <w:sz w:val="24"/>
          <w:szCs w:val="24"/>
        </w:rPr>
        <w:t xml:space="preserve"> un autobusa </w:t>
      </w:r>
      <w:r w:rsidR="0025083F" w:rsidRPr="003C5E02">
        <w:rPr>
          <w:rFonts w:ascii="Times New Roman" w:hAnsi="Times New Roman"/>
          <w:sz w:val="24"/>
        </w:rPr>
        <w:t>vizuāl</w:t>
      </w:r>
      <w:r w:rsidR="0025083F">
        <w:rPr>
          <w:rFonts w:ascii="Times New Roman" w:hAnsi="Times New Roman"/>
          <w:sz w:val="24"/>
        </w:rPr>
        <w:t>ajiem materiāliem</w:t>
      </w:r>
      <w:r w:rsidR="0025083F" w:rsidRPr="003C5E02">
        <w:rPr>
          <w:rFonts w:ascii="Times New Roman" w:hAnsi="Times New Roman"/>
          <w:sz w:val="24"/>
        </w:rPr>
        <w:t xml:space="preserve"> (krāsainas printera izdrukas, fotogrāfijas, katalogus vai bukletus)</w:t>
      </w:r>
      <w:r w:rsidRPr="00B27DDD">
        <w:rPr>
          <w:rFonts w:ascii="Times New Roman" w:eastAsia="Times New Roman" w:hAnsi="Times New Roman"/>
          <w:sz w:val="24"/>
          <w:szCs w:val="24"/>
        </w:rPr>
        <w:t>.</w:t>
      </w:r>
      <w:r w:rsidR="0025083F">
        <w:rPr>
          <w:rFonts w:ascii="Times New Roman" w:eastAsia="Times New Roman" w:hAnsi="Times New Roman"/>
          <w:sz w:val="24"/>
          <w:szCs w:val="24"/>
        </w:rPr>
        <w:t xml:space="preserve"> </w:t>
      </w:r>
    </w:p>
    <w:p w:rsidR="002649EF" w:rsidRPr="00B27DDD" w:rsidRDefault="002649EF" w:rsidP="002649EF">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3.6. Ja kāds no Pretendenta iesniedzamajiem dokumentiem satur komercnoslēpumu vai konfidenciālu informāciju, kuru Pasūtītājs nav tiesīgs atklāt, paziņojot par vispārīgās vienošanās slēgšanu un informējot Pretendentus, Pretendentam jānorāda savā piedāvājumā, kura informācija ir konfidenciāla. Par konfidenciālu nevar tikt uzskatīta informācija, kas minēta Publisko iepirkumu likuma 69.pantā.</w:t>
      </w:r>
    </w:p>
    <w:p w:rsidR="002649EF" w:rsidRPr="00B27DDD" w:rsidRDefault="002649EF" w:rsidP="002649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3.7. Piedāvājuma cenā jāiekļauj visas ar </w:t>
      </w:r>
      <w:r w:rsidR="00C8637B">
        <w:rPr>
          <w:rFonts w:ascii="Times New Roman" w:eastAsia="Times New Roman" w:hAnsi="Times New Roman"/>
          <w:sz w:val="24"/>
          <w:szCs w:val="24"/>
        </w:rPr>
        <w:t>jaunā autobusa</w:t>
      </w:r>
      <w:r>
        <w:rPr>
          <w:rFonts w:ascii="Times New Roman" w:eastAsia="Times New Roman" w:hAnsi="Times New Roman"/>
          <w:sz w:val="24"/>
          <w:szCs w:val="24"/>
        </w:rPr>
        <w:t xml:space="preserve"> </w:t>
      </w:r>
      <w:r w:rsidR="00C8637B">
        <w:rPr>
          <w:rFonts w:ascii="Times New Roman" w:eastAsia="Times New Roman" w:hAnsi="Times New Roman"/>
          <w:sz w:val="24"/>
          <w:szCs w:val="24"/>
        </w:rPr>
        <w:t>p</w:t>
      </w:r>
      <w:r w:rsidRPr="00B27DDD">
        <w:rPr>
          <w:rFonts w:ascii="Times New Roman" w:eastAsia="Times New Roman" w:hAnsi="Times New Roman"/>
          <w:sz w:val="24"/>
          <w:szCs w:val="24"/>
        </w:rPr>
        <w:t xml:space="preserve">iegādi saistītās izmaksas </w:t>
      </w:r>
      <w:r w:rsidR="00DC47AA" w:rsidRPr="00FA567A">
        <w:rPr>
          <w:rFonts w:ascii="Times New Roman" w:eastAsia="Times New Roman" w:hAnsi="Times New Roman"/>
          <w:sz w:val="24"/>
          <w:szCs w:val="24"/>
        </w:rPr>
        <w:t>atbilstoši nolikuma (t.sk. līguma projektā) minētajām prasībām</w:t>
      </w:r>
      <w:r w:rsidR="00DC47AA">
        <w:rPr>
          <w:rFonts w:ascii="Times New Roman" w:eastAsia="Times New Roman" w:hAnsi="Times New Roman"/>
          <w:color w:val="FF0000"/>
          <w:sz w:val="24"/>
          <w:szCs w:val="24"/>
        </w:rPr>
        <w:t xml:space="preserve"> </w:t>
      </w:r>
      <w:r w:rsidRPr="00B27DDD">
        <w:rPr>
          <w:rFonts w:ascii="Times New Roman" w:eastAsia="Times New Roman" w:hAnsi="Times New Roman"/>
          <w:sz w:val="24"/>
          <w:szCs w:val="24"/>
        </w:rPr>
        <w:t>- gan paredzamās, gan tādas, kuras Pretendentam vajadzētu paredzēt, un atbilstošos nodokļus.</w:t>
      </w:r>
    </w:p>
    <w:p w:rsidR="002649EF" w:rsidRPr="00B27DDD" w:rsidRDefault="002649EF" w:rsidP="002649EF">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2649EF" w:rsidRPr="00B27DDD" w:rsidRDefault="002649EF" w:rsidP="002649EF">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3.9. </w:t>
      </w:r>
      <w:r w:rsidRPr="00C8637B">
        <w:rPr>
          <w:rFonts w:ascii="Times New Roman" w:eastAsia="Times New Roman" w:hAnsi="Times New Roman"/>
          <w:sz w:val="24"/>
          <w:szCs w:val="24"/>
          <w:u w:val="single"/>
        </w:rPr>
        <w:t xml:space="preserve">Piedāvājums </w:t>
      </w:r>
      <w:r w:rsidR="00887466" w:rsidRPr="00FA567A">
        <w:rPr>
          <w:rFonts w:ascii="Times New Roman" w:eastAsia="Times New Roman" w:hAnsi="Times New Roman"/>
          <w:sz w:val="24"/>
          <w:szCs w:val="24"/>
          <w:u w:val="single"/>
        </w:rPr>
        <w:t>jāiesniedz</w:t>
      </w:r>
      <w:r w:rsidRPr="00C8637B">
        <w:rPr>
          <w:rFonts w:ascii="Times New Roman" w:eastAsia="Times New Roman" w:hAnsi="Times New Roman"/>
          <w:sz w:val="24"/>
          <w:szCs w:val="24"/>
          <w:u w:val="single"/>
        </w:rPr>
        <w:t xml:space="preserve"> latviešu valodā vienā eksemplārā. Svešvalodā sagatavotiem piedāvājuma dokumentiem jāpievieno Pretendenta apliecināts tulkojums latviešu valodā.</w:t>
      </w:r>
      <w:r w:rsidRPr="00B27DDD">
        <w:rPr>
          <w:rFonts w:ascii="Times New Roman" w:eastAsiaTheme="minorHAnsi" w:hAnsi="Times New Roman"/>
          <w:sz w:val="24"/>
          <w:szCs w:val="24"/>
        </w:rPr>
        <w:t xml:space="preserve"> Sagatavojot piedāvājumu, Pretendents ir tiesīgs visu iesniegto dokumentu atvasinājumu un to tulkojumu pareizību apliecināt ar vienu apliecinājumu.</w:t>
      </w:r>
    </w:p>
    <w:p w:rsidR="002649EF" w:rsidRDefault="002649EF" w:rsidP="002649EF">
      <w:pPr>
        <w:widowControl w:val="0"/>
        <w:suppressAutoHyphens/>
        <w:autoSpaceDN w:val="0"/>
        <w:spacing w:before="120" w:after="0" w:line="240" w:lineRule="auto"/>
        <w:jc w:val="both"/>
        <w:textAlignment w:val="baseline"/>
        <w:rPr>
          <w:rFonts w:ascii="Times New Roman" w:eastAsia="Times New Roman" w:hAnsi="Times New Roman"/>
          <w:sz w:val="24"/>
          <w:szCs w:val="20"/>
        </w:rPr>
      </w:pPr>
      <w:r w:rsidRPr="00B27DDD">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B27DDD">
        <w:rPr>
          <w:rFonts w:ascii="Times New Roman" w:eastAsia="Times New Roman" w:hAnsi="Times New Roman"/>
          <w:sz w:val="24"/>
          <w:szCs w:val="20"/>
        </w:rPr>
        <w:t>tiek vērtēts, vai tajos sniegta visa pievienotajās formās prasītā informācija.</w:t>
      </w:r>
    </w:p>
    <w:p w:rsidR="002649EF" w:rsidRPr="00B27DDD" w:rsidRDefault="002649EF" w:rsidP="002649EF">
      <w:pPr>
        <w:widowControl w:val="0"/>
        <w:suppressAutoHyphens/>
        <w:autoSpaceDN w:val="0"/>
        <w:spacing w:before="120" w:after="0" w:line="240" w:lineRule="auto"/>
        <w:jc w:val="both"/>
        <w:textAlignment w:val="baseline"/>
      </w:pPr>
    </w:p>
    <w:p w:rsidR="002649EF" w:rsidRPr="00B27DDD" w:rsidRDefault="002649EF" w:rsidP="002649EF">
      <w:pPr>
        <w:suppressAutoHyphens/>
        <w:autoSpaceDN w:val="0"/>
        <w:spacing w:after="0" w:line="240" w:lineRule="auto"/>
        <w:jc w:val="center"/>
        <w:textAlignment w:val="baseline"/>
        <w:rPr>
          <w:rFonts w:ascii="Times New Roman" w:hAnsi="Times New Roman"/>
          <w:b/>
          <w:iCs/>
          <w:color w:val="000000"/>
          <w:sz w:val="28"/>
          <w:szCs w:val="28"/>
          <w:u w:val="single"/>
        </w:rPr>
      </w:pPr>
      <w:r w:rsidRPr="00B27DDD">
        <w:rPr>
          <w:rFonts w:ascii="Times New Roman" w:hAnsi="Times New Roman"/>
          <w:b/>
          <w:iCs/>
          <w:color w:val="000000"/>
          <w:sz w:val="28"/>
          <w:szCs w:val="28"/>
          <w:u w:val="single"/>
        </w:rPr>
        <w:t>4. Prasības piedāvājuma noformēšanai</w:t>
      </w:r>
    </w:p>
    <w:p w:rsidR="002649EF" w:rsidRPr="00B27DDD" w:rsidRDefault="002649EF" w:rsidP="002649EF">
      <w:pPr>
        <w:suppressAutoHyphens/>
        <w:autoSpaceDN w:val="0"/>
        <w:spacing w:after="0" w:line="240" w:lineRule="auto"/>
        <w:jc w:val="center"/>
        <w:textAlignment w:val="baseline"/>
      </w:pPr>
    </w:p>
    <w:p w:rsidR="002649EF" w:rsidRPr="00B27DDD" w:rsidRDefault="002649EF" w:rsidP="002649EF">
      <w:pPr>
        <w:suppressAutoHyphens/>
        <w:autoSpaceDN w:val="0"/>
        <w:spacing w:after="0" w:line="240" w:lineRule="auto"/>
        <w:jc w:val="both"/>
        <w:textAlignment w:val="baseline"/>
      </w:pPr>
      <w:r w:rsidRPr="00B27DDD">
        <w:rPr>
          <w:rFonts w:ascii="Times New Roman" w:hAnsi="Times New Roman"/>
          <w:sz w:val="24"/>
        </w:rPr>
        <w:t xml:space="preserve">4.1. </w:t>
      </w:r>
      <w:r w:rsidRPr="00B27DDD">
        <w:rPr>
          <w:rFonts w:ascii="Times New Roman" w:eastAsia="Times New Roman" w:hAnsi="Times New Roman"/>
          <w:sz w:val="24"/>
          <w:szCs w:val="24"/>
          <w:u w:val="single"/>
        </w:rPr>
        <w:t>Piedāvājuma sākumā jāievieto satura rādītājs</w:t>
      </w:r>
      <w:r w:rsidRPr="00B27DDD">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2649EF" w:rsidRPr="00B27DDD" w:rsidRDefault="002649EF" w:rsidP="002649EF">
      <w:pPr>
        <w:suppressAutoHyphens/>
        <w:autoSpaceDN w:val="0"/>
        <w:spacing w:before="120" w:after="0" w:line="240" w:lineRule="auto"/>
        <w:jc w:val="both"/>
        <w:textAlignment w:val="baseline"/>
      </w:pPr>
      <w:r w:rsidRPr="00B27DDD">
        <w:rPr>
          <w:rFonts w:ascii="Times New Roman" w:eastAsia="Times New Roman" w:hAnsi="Times New Roman"/>
          <w:sz w:val="24"/>
          <w:szCs w:val="24"/>
        </w:rPr>
        <w:t>4.2. Visiem piedāvājuma dokumentiem jābūt cauršūtiem un parakstītiem, lapām jābūt numurētām.</w:t>
      </w:r>
      <w:r w:rsidRPr="00B27DDD">
        <w:rPr>
          <w:rFonts w:ascii="Times New Roman" w:hAnsi="Times New Roman"/>
          <w:sz w:val="24"/>
          <w:szCs w:val="24"/>
        </w:rPr>
        <w:t xml:space="preserve"> Uz pēdējās lapas aizmugures </w:t>
      </w:r>
      <w:proofErr w:type="spellStart"/>
      <w:r w:rsidRPr="00B27DDD">
        <w:rPr>
          <w:rFonts w:ascii="Times New Roman" w:hAnsi="Times New Roman"/>
          <w:sz w:val="24"/>
          <w:szCs w:val="24"/>
        </w:rPr>
        <w:t>cauršūšanai</w:t>
      </w:r>
      <w:proofErr w:type="spellEnd"/>
      <w:r w:rsidRPr="00B27DDD">
        <w:rPr>
          <w:rFonts w:ascii="Times New Roman" w:hAnsi="Times New Roman"/>
          <w:sz w:val="24"/>
          <w:szCs w:val="24"/>
        </w:rPr>
        <w:t xml:space="preserve"> izmantojamais diegs nostiprināms ar pārlīmētu lapu, uz kuras norādīts cauršūto lapu skaits, ko ar savu parakstu apliecina Pretendenta pārstāvis. </w:t>
      </w:r>
      <w:r w:rsidRPr="00B27DDD">
        <w:rPr>
          <w:rFonts w:ascii="Times New Roman" w:eastAsia="Times New Roman" w:hAnsi="Times New Roman"/>
          <w:sz w:val="24"/>
          <w:szCs w:val="24"/>
          <w:u w:val="single"/>
        </w:rPr>
        <w:t>Teksta un tabulu daļa nedrīkst būt cauršūta, visai informācijai jābūt skaidri izlasāmai</w:t>
      </w:r>
      <w:r w:rsidRPr="00B27DDD">
        <w:rPr>
          <w:rFonts w:ascii="Times New Roman" w:eastAsia="Times New Roman" w:hAnsi="Times New Roman"/>
          <w:sz w:val="24"/>
          <w:szCs w:val="24"/>
        </w:rPr>
        <w:t>.</w:t>
      </w:r>
    </w:p>
    <w:p w:rsidR="002649EF" w:rsidRPr="00B27DDD" w:rsidRDefault="002649EF" w:rsidP="002649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 Piedāvājums jāiesniedz aizlīmētā aploksnē, uz kuras jānorāda:</w:t>
      </w:r>
    </w:p>
    <w:p w:rsidR="002649EF" w:rsidRPr="00B27DDD" w:rsidRDefault="002649EF" w:rsidP="002649EF">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4.3.1. Pasūtītāja nosaukums un adrese; </w:t>
      </w:r>
    </w:p>
    <w:p w:rsidR="002649EF" w:rsidRPr="00B27DDD" w:rsidRDefault="002649EF" w:rsidP="002649EF">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4.3.2. atzīme ”Piedāvājums atklātam konkursam „</w:t>
      </w:r>
      <w:r w:rsidR="00C8637B" w:rsidRPr="00C8637B">
        <w:rPr>
          <w:rFonts w:ascii="Times New Roman" w:eastAsia="Times New Roman" w:hAnsi="Times New Roman"/>
          <w:sz w:val="24"/>
          <w:szCs w:val="24"/>
        </w:rPr>
        <w:t xml:space="preserve">Jauna autobusa </w:t>
      </w:r>
      <w:r w:rsidR="00E95361">
        <w:rPr>
          <w:rFonts w:ascii="Times New Roman" w:eastAsia="Times New Roman" w:hAnsi="Times New Roman"/>
          <w:sz w:val="24"/>
          <w:szCs w:val="24"/>
        </w:rPr>
        <w:t>(36+1 sēdvieta)</w:t>
      </w:r>
      <w:r w:rsidR="00C8637B" w:rsidRPr="00C8637B">
        <w:rPr>
          <w:rFonts w:ascii="Times New Roman" w:eastAsia="Times New Roman" w:hAnsi="Times New Roman"/>
          <w:sz w:val="24"/>
          <w:szCs w:val="24"/>
        </w:rPr>
        <w:t xml:space="preserve"> </w:t>
      </w:r>
      <w:r w:rsidR="00C8637B" w:rsidRPr="00FA567A">
        <w:rPr>
          <w:rFonts w:ascii="Times New Roman" w:eastAsia="Times New Roman" w:hAnsi="Times New Roman"/>
          <w:sz w:val="24"/>
          <w:szCs w:val="24"/>
        </w:rPr>
        <w:t>iegāde</w:t>
      </w:r>
      <w:r w:rsidR="00C8637B" w:rsidRPr="00C8637B">
        <w:rPr>
          <w:rFonts w:ascii="Times New Roman" w:eastAsia="Times New Roman" w:hAnsi="Times New Roman"/>
          <w:sz w:val="24"/>
          <w:szCs w:val="24"/>
        </w:rPr>
        <w:t xml:space="preserve"> Priekules novada pašvaldības vajadzībām</w:t>
      </w:r>
      <w:r w:rsidRPr="00B27DDD">
        <w:rPr>
          <w:rFonts w:ascii="Times New Roman" w:eastAsia="Times New Roman" w:hAnsi="Times New Roman"/>
          <w:sz w:val="24"/>
          <w:szCs w:val="24"/>
        </w:rPr>
        <w:t>”;</w:t>
      </w:r>
    </w:p>
    <w:p w:rsidR="002649EF" w:rsidRPr="00B27DDD" w:rsidRDefault="002649EF" w:rsidP="002649EF">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 xml:space="preserve">4.3.3. atzīme „Iepirkuma identifikācijas </w:t>
      </w:r>
      <w:r w:rsidRPr="000C0174">
        <w:rPr>
          <w:rFonts w:ascii="Times New Roman" w:eastAsia="Times New Roman" w:hAnsi="Times New Roman"/>
          <w:sz w:val="24"/>
          <w:szCs w:val="24"/>
        </w:rPr>
        <w:t>Nr.PNP2014/</w:t>
      </w:r>
      <w:r w:rsidR="00C8637B" w:rsidRPr="000C0174">
        <w:rPr>
          <w:rFonts w:ascii="Times New Roman" w:eastAsia="Times New Roman" w:hAnsi="Times New Roman"/>
          <w:sz w:val="24"/>
          <w:szCs w:val="24"/>
        </w:rPr>
        <w:t>23</w:t>
      </w:r>
      <w:r w:rsidRPr="000C0174">
        <w:rPr>
          <w:rFonts w:ascii="Times New Roman" w:eastAsia="Times New Roman" w:hAnsi="Times New Roman"/>
          <w:sz w:val="24"/>
          <w:szCs w:val="24"/>
        </w:rPr>
        <w:t>”;</w:t>
      </w:r>
    </w:p>
    <w:p w:rsidR="002649EF" w:rsidRPr="00B27DDD" w:rsidRDefault="002649EF" w:rsidP="002649EF">
      <w:pPr>
        <w:suppressAutoHyphens/>
        <w:autoSpaceDN w:val="0"/>
        <w:spacing w:before="120" w:after="0" w:line="240" w:lineRule="auto"/>
        <w:ind w:left="709"/>
        <w:jc w:val="both"/>
        <w:textAlignment w:val="baseline"/>
        <w:rPr>
          <w:color w:val="FF0000"/>
        </w:rPr>
      </w:pPr>
      <w:r w:rsidRPr="00B27DDD">
        <w:rPr>
          <w:rFonts w:ascii="Times New Roman" w:eastAsia="Times New Roman" w:hAnsi="Times New Roman"/>
          <w:sz w:val="24"/>
          <w:szCs w:val="24"/>
        </w:rPr>
        <w:t xml:space="preserve">4.3.4. atzīme „Neatvērt līdz 2014.gada </w:t>
      </w:r>
      <w:r w:rsidRPr="00116A7F">
        <w:rPr>
          <w:rFonts w:ascii="Times New Roman" w:eastAsia="Times New Roman" w:hAnsi="Times New Roman"/>
          <w:sz w:val="24"/>
          <w:szCs w:val="24"/>
        </w:rPr>
        <w:t>1</w:t>
      </w:r>
      <w:r w:rsidR="00116A7F" w:rsidRPr="00116A7F">
        <w:rPr>
          <w:rFonts w:ascii="Times New Roman" w:eastAsia="Times New Roman" w:hAnsi="Times New Roman"/>
          <w:sz w:val="24"/>
          <w:szCs w:val="24"/>
        </w:rPr>
        <w:t>8</w:t>
      </w:r>
      <w:r w:rsidRPr="00116A7F">
        <w:rPr>
          <w:rFonts w:ascii="Times New Roman" w:eastAsia="Times New Roman" w:hAnsi="Times New Roman"/>
          <w:sz w:val="24"/>
          <w:szCs w:val="24"/>
        </w:rPr>
        <w:t>.</w:t>
      </w:r>
      <w:r w:rsidR="00C8637B" w:rsidRPr="00116A7F">
        <w:rPr>
          <w:rFonts w:ascii="Times New Roman" w:eastAsia="Times New Roman" w:hAnsi="Times New Roman"/>
          <w:sz w:val="24"/>
          <w:szCs w:val="24"/>
        </w:rPr>
        <w:t>augustam</w:t>
      </w:r>
      <w:r w:rsidRPr="00116A7F">
        <w:rPr>
          <w:rFonts w:ascii="Times New Roman" w:eastAsia="Times New Roman" w:hAnsi="Times New Roman"/>
          <w:sz w:val="24"/>
          <w:szCs w:val="24"/>
        </w:rPr>
        <w:t xml:space="preserve"> plkst.14:00</w:t>
      </w:r>
      <w:r w:rsidRPr="00B27DDD">
        <w:rPr>
          <w:rFonts w:ascii="Times New Roman" w:eastAsia="Times New Roman" w:hAnsi="Times New Roman"/>
          <w:sz w:val="24"/>
          <w:szCs w:val="24"/>
        </w:rPr>
        <w:t xml:space="preserve">”; </w:t>
      </w:r>
    </w:p>
    <w:p w:rsidR="002649EF" w:rsidRPr="00B27DDD" w:rsidRDefault="002649EF" w:rsidP="002649EF">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4.3.5. Pretendenta nosaukums un adrese.</w:t>
      </w:r>
    </w:p>
    <w:p w:rsidR="002649EF" w:rsidRPr="00B27DDD" w:rsidRDefault="002649EF" w:rsidP="002649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2649EF" w:rsidRPr="00B27DDD" w:rsidRDefault="002649EF" w:rsidP="002649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4.5. Pēc piedāvājumu iesniegšanas termiņa beigām Pretendents nevar savu piedāvājumu grozīt. </w:t>
      </w:r>
    </w:p>
    <w:p w:rsidR="002649EF" w:rsidRPr="00B27DDD" w:rsidRDefault="002649EF" w:rsidP="00C8637B">
      <w:pPr>
        <w:keepNext/>
        <w:widowControl w:val="0"/>
        <w:autoSpaceDE w:val="0"/>
        <w:autoSpaceDN w:val="0"/>
        <w:spacing w:after="0" w:line="240" w:lineRule="auto"/>
        <w:outlineLvl w:val="0"/>
        <w:rPr>
          <w:rFonts w:ascii="Times New Roman" w:hAnsi="Times New Roman"/>
          <w:b/>
          <w:bCs/>
          <w:sz w:val="28"/>
          <w:szCs w:val="28"/>
          <w:u w:val="single"/>
        </w:rPr>
      </w:pPr>
    </w:p>
    <w:p w:rsidR="002649EF" w:rsidRDefault="002649EF" w:rsidP="002649EF">
      <w:pPr>
        <w:rPr>
          <w:rFonts w:ascii="Times New Roman" w:hAnsi="Times New Roman"/>
          <w:sz w:val="24"/>
        </w:rPr>
      </w:pPr>
    </w:p>
    <w:p w:rsidR="002649EF" w:rsidRDefault="002649EF" w:rsidP="002649EF">
      <w:pPr>
        <w:rPr>
          <w:rFonts w:ascii="Times New Roman" w:hAnsi="Times New Roman"/>
          <w:sz w:val="24"/>
        </w:rPr>
        <w:sectPr w:rsidR="002649EF" w:rsidSect="00C61AD1">
          <w:footerReference w:type="default" r:id="rId15"/>
          <w:pgSz w:w="11906" w:h="16838"/>
          <w:pgMar w:top="709" w:right="1134" w:bottom="993" w:left="1701" w:header="709" w:footer="709" w:gutter="0"/>
          <w:cols w:space="708"/>
          <w:titlePg/>
          <w:docGrid w:linePitch="360"/>
        </w:sectPr>
      </w:pPr>
    </w:p>
    <w:p w:rsidR="002649EF" w:rsidRPr="004D127B" w:rsidRDefault="002649EF" w:rsidP="002649EF">
      <w:pPr>
        <w:spacing w:after="60" w:line="240" w:lineRule="auto"/>
        <w:jc w:val="center"/>
        <w:rPr>
          <w:rFonts w:ascii="Times New Roman" w:eastAsia="ヒラギノ角ゴ Pro W3" w:hAnsi="Times New Roman"/>
          <w:b/>
          <w:color w:val="000000"/>
          <w:sz w:val="28"/>
          <w:szCs w:val="28"/>
          <w:u w:val="single"/>
          <w:lang w:eastAsia="lv-LV"/>
        </w:rPr>
      </w:pPr>
    </w:p>
    <w:p w:rsidR="002649EF" w:rsidRDefault="002649EF" w:rsidP="002649EF">
      <w:pPr>
        <w:spacing w:after="60" w:line="240" w:lineRule="auto"/>
        <w:jc w:val="center"/>
        <w:rPr>
          <w:rFonts w:ascii="Times New Roman" w:eastAsia="ヒラギノ角ゴ Pro W3" w:hAnsi="Times New Roman"/>
          <w:b/>
          <w:color w:val="000000"/>
          <w:sz w:val="28"/>
          <w:szCs w:val="28"/>
          <w:u w:val="single"/>
          <w:lang w:eastAsia="lv-LV"/>
        </w:rPr>
      </w:pPr>
      <w:r w:rsidRPr="004D127B">
        <w:rPr>
          <w:rFonts w:ascii="Times New Roman" w:eastAsia="ヒラギノ角ゴ Pro W3" w:hAnsi="Times New Roman"/>
          <w:b/>
          <w:color w:val="000000"/>
          <w:sz w:val="28"/>
          <w:szCs w:val="28"/>
          <w:u w:val="single"/>
          <w:lang w:eastAsia="lv-LV"/>
        </w:rPr>
        <w:t xml:space="preserve">5. </w:t>
      </w:r>
      <w:r w:rsidRPr="004D127B">
        <w:rPr>
          <w:rFonts w:ascii="Times New Roman" w:eastAsia="ヒラギノ角ゴ Pro W3" w:hAnsi="Times New Roman"/>
          <w:b/>
          <w:sz w:val="28"/>
          <w:szCs w:val="28"/>
          <w:u w:val="single"/>
          <w:lang w:eastAsia="lv-LV"/>
        </w:rPr>
        <w:t xml:space="preserve">PRASĪBAS PRETENDNETIEM UN </w:t>
      </w:r>
      <w:r w:rsidRPr="004D127B">
        <w:rPr>
          <w:rFonts w:ascii="Times New Roman" w:eastAsia="ヒラギノ角ゴ Pro W3" w:hAnsi="Times New Roman"/>
          <w:b/>
          <w:color w:val="000000"/>
          <w:sz w:val="28"/>
          <w:szCs w:val="28"/>
          <w:u w:val="single"/>
          <w:lang w:eastAsia="lv-LV"/>
        </w:rPr>
        <w:t>PRETENDENTU ATLASES DOKUMENTI</w:t>
      </w:r>
    </w:p>
    <w:p w:rsidR="002649EF" w:rsidRPr="004D127B" w:rsidRDefault="002649EF" w:rsidP="002649EF">
      <w:pPr>
        <w:spacing w:after="60" w:line="240" w:lineRule="auto"/>
        <w:jc w:val="center"/>
        <w:rPr>
          <w:rFonts w:ascii="Times New Roman" w:eastAsia="ヒラギノ角ゴ Pro W3" w:hAnsi="Times New Roman"/>
          <w:b/>
          <w:color w:val="000000"/>
          <w:sz w:val="28"/>
          <w:szCs w:val="28"/>
          <w:u w:val="single"/>
          <w:lang w:eastAsia="lv-LV"/>
        </w:rPr>
      </w:pPr>
    </w:p>
    <w:p w:rsidR="002649EF" w:rsidRDefault="002649EF" w:rsidP="002649EF">
      <w:pPr>
        <w:tabs>
          <w:tab w:val="left" w:pos="1200"/>
        </w:tabs>
        <w:spacing w:after="120" w:line="240" w:lineRule="auto"/>
        <w:rPr>
          <w:rFonts w:ascii="Times New Roman" w:eastAsia="Times New Roman" w:hAnsi="Times New Roman"/>
          <w:sz w:val="24"/>
          <w:szCs w:val="24"/>
        </w:rPr>
      </w:pPr>
      <w:r w:rsidRPr="004D127B">
        <w:rPr>
          <w:rFonts w:ascii="Times New Roman" w:eastAsia="Times New Roman" w:hAnsi="Times New Roman"/>
          <w:sz w:val="24"/>
          <w:szCs w:val="24"/>
        </w:rPr>
        <w:t xml:space="preserve">          5.1. Prasības Pretendentiem un iesniedzamie dokumenti:</w:t>
      </w:r>
    </w:p>
    <w:p w:rsidR="002649EF" w:rsidRPr="004D127B" w:rsidRDefault="002649EF" w:rsidP="002649EF">
      <w:pPr>
        <w:tabs>
          <w:tab w:val="left" w:pos="1200"/>
        </w:tabs>
        <w:spacing w:after="120" w:line="240" w:lineRule="auto"/>
        <w:rPr>
          <w:rFonts w:ascii="Times New Roman" w:eastAsia="Times New Roman" w:hAnsi="Times New Roman"/>
          <w:sz w:val="24"/>
          <w:szCs w:val="24"/>
        </w:rPr>
      </w:pPr>
    </w:p>
    <w:tbl>
      <w:tblPr>
        <w:tblW w:w="14034" w:type="dxa"/>
        <w:tblInd w:w="572" w:type="dxa"/>
        <w:tblLayout w:type="fixed"/>
        <w:tblCellMar>
          <w:left w:w="10" w:type="dxa"/>
          <w:right w:w="10" w:type="dxa"/>
        </w:tblCellMar>
        <w:tblLook w:val="0000" w:firstRow="0" w:lastRow="0" w:firstColumn="0" w:lastColumn="0" w:noHBand="0" w:noVBand="0"/>
      </w:tblPr>
      <w:tblGrid>
        <w:gridCol w:w="5529"/>
        <w:gridCol w:w="3402"/>
        <w:gridCol w:w="5103"/>
      </w:tblGrid>
      <w:tr w:rsidR="002649EF" w:rsidRPr="004D127B" w:rsidTr="002649EF">
        <w:trPr>
          <w:cantSplit/>
          <w:trHeight w:val="83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b/>
                <w:sz w:val="24"/>
                <w:szCs w:val="24"/>
              </w:rPr>
            </w:pPr>
            <w:r w:rsidRPr="004D127B">
              <w:rPr>
                <w:rFonts w:ascii="Times New Roman" w:eastAsia="Times New Roman" w:hAnsi="Times New Roman"/>
                <w:b/>
                <w:sz w:val="24"/>
                <w:szCs w:val="24"/>
              </w:rPr>
              <w:t>Piezīmes</w:t>
            </w:r>
          </w:p>
        </w:tc>
      </w:tr>
      <w:tr w:rsidR="002649EF" w:rsidRPr="004D127B" w:rsidTr="002649EF">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5.1.1.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2649EF" w:rsidRPr="004D127B" w:rsidRDefault="002649EF" w:rsidP="002649EF">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kukuļņemšana, kukuļdošana, kukuļa piesavināšanās, starpniecība kukuļošanā, neatļauta labumu pieņemšana vai komerciāla uzpirkšana,</w:t>
            </w:r>
          </w:p>
          <w:p w:rsidR="002649EF" w:rsidRPr="004D127B" w:rsidRDefault="002649EF" w:rsidP="002649EF">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krāpšana, piesavināšanās vai noziedzīgi iegūtu līdzekļu legalizēšana,</w:t>
            </w:r>
          </w:p>
          <w:p w:rsidR="002649EF" w:rsidRPr="004D127B" w:rsidRDefault="002649EF" w:rsidP="002649EF">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izvairīšanās no nodokļu un tiem pielīdzināto maksājumu nomaksas,</w:t>
            </w:r>
          </w:p>
          <w:p w:rsidR="002649EF" w:rsidRPr="004D127B" w:rsidRDefault="002649EF" w:rsidP="002649EF">
            <w:pPr>
              <w:numPr>
                <w:ilvl w:val="0"/>
                <w:numId w:val="7"/>
              </w:num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terorisms,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2649EF" w:rsidRPr="004D127B" w:rsidTr="002649EF">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lastRenderedPageBreak/>
              <w:t xml:space="preserve">5.1.2.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ar tādu kompetentas institūcijas lēmumu vai tiesas spriedumu, kas stājies spēkā un kļuvis neapstrīdams un nepārsūdzams, ir atzīts par vainīgu pārkāpumā, kas izpaužas kā:</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   1) viena vai vairāku tādu valstu pilsoņu vai pavalstnieku nodarbināšana, kuri nav Eiropas Savienības dalībvalstu pilsoņi vai pavalstnieki, ja tie Eiropas Savienības dalībvalstu teritorijā uzturas nelikumīgi;</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2649EF" w:rsidRPr="004D127B" w:rsidTr="002649EF">
        <w:trPr>
          <w:cantSplit/>
          <w:trHeight w:val="225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5.1.3.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2649EF" w:rsidRPr="004D127B" w:rsidTr="002649EF">
        <w:trPr>
          <w:cantSplit/>
          <w:trHeight w:val="126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5.1.4. Uz Pretendentu </w:t>
            </w:r>
            <w:r w:rsidRPr="004D127B">
              <w:rPr>
                <w:rFonts w:ascii="Times New Roman" w:eastAsia="Times New Roman" w:hAnsi="Times New Roman"/>
                <w:u w:val="single"/>
              </w:rPr>
              <w:t>nav attiecināms šāds nosacījums</w:t>
            </w:r>
            <w:r w:rsidRPr="004D127B">
              <w:rPr>
                <w:rFonts w:ascii="Times New Roman" w:eastAsia="Times New Roman" w:hAnsi="Times New Roman"/>
              </w:rPr>
              <w:t>:</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Ir pasludināts Pretendenta maksātnespējas process, apturēta vai pārtraukta Pretendenta saimnieciskā darbība, uzsākta tiesvedība par Pretendenta bankrotu vai Pretendents tiek likvidēts.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p>
        </w:tc>
      </w:tr>
      <w:tr w:rsidR="002649EF" w:rsidRPr="004D127B" w:rsidTr="002649EF">
        <w:trPr>
          <w:cantSplit/>
          <w:trHeight w:val="140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644C33" w:rsidRDefault="002649EF" w:rsidP="002649EF">
            <w:pPr>
              <w:tabs>
                <w:tab w:val="left" w:pos="1200"/>
              </w:tabs>
              <w:spacing w:after="120" w:line="240" w:lineRule="auto"/>
              <w:rPr>
                <w:rFonts w:ascii="Times New Roman" w:eastAsia="Times New Roman" w:hAnsi="Times New Roman"/>
              </w:rPr>
            </w:pPr>
            <w:r w:rsidRPr="00644C33">
              <w:rPr>
                <w:rFonts w:ascii="Times New Roman" w:eastAsia="Times New Roman" w:hAnsi="Times New Roman"/>
              </w:rPr>
              <w:lastRenderedPageBreak/>
              <w:t xml:space="preserve">5.1.5. Uz Pretendentu </w:t>
            </w:r>
            <w:r w:rsidRPr="00644C33">
              <w:rPr>
                <w:rFonts w:ascii="Times New Roman" w:eastAsia="Times New Roman" w:hAnsi="Times New Roman"/>
                <w:u w:val="single"/>
              </w:rPr>
              <w:t>nav attiecināms šāds nosacījums</w:t>
            </w:r>
            <w:r w:rsidRPr="00644C33">
              <w:rPr>
                <w:rFonts w:ascii="Times New Roman" w:eastAsia="Times New Roman" w:hAnsi="Times New Roman"/>
              </w:rPr>
              <w:t>:</w:t>
            </w:r>
          </w:p>
          <w:p w:rsidR="002649EF" w:rsidRPr="00644C33" w:rsidRDefault="002649EF" w:rsidP="002649EF">
            <w:pPr>
              <w:tabs>
                <w:tab w:val="left" w:pos="1200"/>
              </w:tabs>
              <w:spacing w:after="120" w:line="240" w:lineRule="auto"/>
              <w:rPr>
                <w:rFonts w:ascii="Times New Roman" w:eastAsia="Times New Roman" w:hAnsi="Times New Roman"/>
              </w:rPr>
            </w:pPr>
            <w:r w:rsidRPr="00644C33">
              <w:rPr>
                <w:rFonts w:ascii="Times New Roman" w:eastAsia="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644C33">
              <w:rPr>
                <w:rFonts w:ascii="Times New Roman" w:eastAsia="Times New Roman" w:hAnsi="Times New Roman"/>
                <w:i/>
              </w:rPr>
              <w:t>euro</w:t>
            </w:r>
            <w:proofErr w:type="spellEnd"/>
            <w:r w:rsidRPr="00644C33">
              <w:rPr>
                <w:rFonts w:ascii="Times New Roman" w:eastAsia="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4D127B" w:rsidRDefault="002649EF" w:rsidP="002649EF">
            <w:pPr>
              <w:tabs>
                <w:tab w:val="left" w:pos="1200"/>
              </w:tabs>
              <w:spacing w:after="120" w:line="240" w:lineRule="auto"/>
              <w:jc w:val="center"/>
              <w:rPr>
                <w:rFonts w:ascii="Times New Roman" w:eastAsia="Times New Roman" w:hAnsi="Times New Roman"/>
              </w:rPr>
            </w:pPr>
            <w:r w:rsidRPr="004D127B">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p>
        </w:tc>
      </w:tr>
      <w:tr w:rsidR="002649EF" w:rsidRPr="004D127B" w:rsidTr="002649EF">
        <w:trPr>
          <w:cantSplit/>
          <w:trHeight w:val="52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644C33" w:rsidRDefault="002649EF" w:rsidP="002649EF">
            <w:pPr>
              <w:tabs>
                <w:tab w:val="left" w:pos="1200"/>
              </w:tabs>
              <w:spacing w:after="120" w:line="240" w:lineRule="auto"/>
              <w:rPr>
                <w:rFonts w:ascii="Times New Roman" w:eastAsia="Times New Roman" w:hAnsi="Times New Roman"/>
                <w:b/>
              </w:rPr>
            </w:pPr>
            <w:r w:rsidRPr="00644C33">
              <w:rPr>
                <w:rFonts w:ascii="Times New Roman" w:eastAsia="Times New Roman" w:hAnsi="Times New Roman"/>
                <w:b/>
              </w:rPr>
              <w:t>Atbilstība profesionālās darbības veikšanai</w:t>
            </w:r>
          </w:p>
        </w:tc>
      </w:tr>
      <w:tr w:rsidR="002649EF" w:rsidRPr="004D127B" w:rsidTr="002649EF">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644C33">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5.1.6. Pretendents ir reģistrēts, licencēts vai sertificēts atbilstoši attiecīgās valsts normatīvo aktu prasībām.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Pr="004D127B">
              <w:rPr>
                <w:rFonts w:ascii="Times New Roman" w:eastAsia="Times New Roman" w:hAnsi="Times New Roman"/>
                <w:u w:val="single"/>
              </w:rPr>
              <w:t>Ja Pretendents nav reģistrēts Latvijā</w:t>
            </w:r>
            <w:r w:rsidRPr="004D127B">
              <w:rPr>
                <w:rFonts w:ascii="Times New Roman" w:eastAsia="Times New Roman" w:hAnsi="Times New Roman"/>
              </w:rPr>
              <w:t>, tam jāiesniedz  reģistrācijas valstī izsniegtas reģistrācijas apliecības kopija.</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Pr="004D127B">
              <w:rPr>
                <w:rFonts w:ascii="Times New Roman" w:eastAsia="Times New Roman" w:hAnsi="Times New Roman"/>
                <w:b/>
              </w:rPr>
              <w:t>Latvijā reģistrētam Pretendentam (juridiskai personai) reģistrācijas apliecības kopija nav jāiesniedz</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Prasība attiecināma arī uz šā nolikuma 5.2.-5.4.punktā minētajām personām.</w:t>
            </w:r>
          </w:p>
          <w:p w:rsidR="002649EF" w:rsidRPr="004D127B" w:rsidRDefault="002649EF" w:rsidP="002649EF">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Informāciju par Latvijā reģistrētiem Pretendentiem (juridiskām personām) iepirkumu komisija pārbauda publiski pieejamās datu bāzēs. </w:t>
            </w:r>
          </w:p>
          <w:p w:rsidR="002649EF" w:rsidRPr="004D127B" w:rsidRDefault="002649EF" w:rsidP="002649EF">
            <w:pPr>
              <w:tabs>
                <w:tab w:val="left" w:pos="1200"/>
              </w:tabs>
              <w:spacing w:after="120" w:line="240" w:lineRule="auto"/>
              <w:rPr>
                <w:rFonts w:ascii="Times New Roman" w:eastAsia="Times New Roman" w:hAnsi="Times New Roman"/>
              </w:rPr>
            </w:pPr>
            <w:r>
              <w:rPr>
                <w:rFonts w:ascii="Times New Roman" w:eastAsia="Times New Roman" w:hAnsi="Times New Roman"/>
              </w:rPr>
              <w:t>Ā</w:t>
            </w:r>
            <w:r w:rsidRPr="000D16B6">
              <w:rPr>
                <w:rFonts w:ascii="Times New Roman" w:eastAsia="Times New Roman" w:hAnsi="Times New Roman"/>
              </w:rPr>
              <w:t>rvalstī</w:t>
            </w:r>
            <w:r>
              <w:rPr>
                <w:rFonts w:ascii="Times New Roman" w:eastAsia="Times New Roman" w:hAnsi="Times New Roman"/>
              </w:rPr>
              <w:t>s</w:t>
            </w:r>
            <w:r w:rsidRPr="000D16B6">
              <w:rPr>
                <w:rFonts w:ascii="Times New Roman" w:eastAsia="Times New Roman" w:hAnsi="Times New Roman"/>
              </w:rPr>
              <w:t xml:space="preserve"> reģistrēt</w:t>
            </w:r>
            <w:r>
              <w:rPr>
                <w:rFonts w:ascii="Times New Roman" w:eastAsia="Times New Roman" w:hAnsi="Times New Roman"/>
              </w:rPr>
              <w:t>s</w:t>
            </w:r>
            <w:r w:rsidRPr="000D16B6">
              <w:rPr>
                <w:rFonts w:ascii="Times New Roman" w:eastAsia="Times New Roman" w:hAnsi="Times New Roman"/>
              </w:rPr>
              <w:t xml:space="preserve"> Pretendent</w:t>
            </w:r>
            <w:r>
              <w:rPr>
                <w:rFonts w:ascii="Times New Roman" w:eastAsia="Times New Roman" w:hAnsi="Times New Roman"/>
              </w:rPr>
              <w:t>s iesniedz i</w:t>
            </w:r>
            <w:r w:rsidRPr="000D16B6">
              <w:rPr>
                <w:rFonts w:ascii="Times New Roman" w:eastAsia="Times New Roman" w:hAnsi="Times New Roman"/>
              </w:rPr>
              <w:t>zziņas un</w:t>
            </w:r>
            <w:r>
              <w:rPr>
                <w:rFonts w:ascii="Times New Roman" w:eastAsia="Times New Roman" w:hAnsi="Times New Roman"/>
              </w:rPr>
              <w:t>/vai</w:t>
            </w:r>
            <w:r w:rsidRPr="000D16B6">
              <w:rPr>
                <w:rFonts w:ascii="Times New Roman" w:eastAsia="Times New Roman" w:hAnsi="Times New Roman"/>
              </w:rPr>
              <w:t xml:space="preserve"> citus dokumentus, kurus izsniedz kompetentās institūcijas</w:t>
            </w:r>
            <w:r>
              <w:rPr>
                <w:rFonts w:ascii="Times New Roman" w:eastAsia="Times New Roman" w:hAnsi="Times New Roman"/>
              </w:rPr>
              <w:t xml:space="preserve">, kas apliecina, ka Pretendents </w:t>
            </w:r>
            <w:r w:rsidRPr="000D16B6">
              <w:rPr>
                <w:rFonts w:ascii="Times New Roman" w:eastAsia="Times New Roman" w:hAnsi="Times New Roman"/>
              </w:rPr>
              <w:t>ir reģistrēts, licencēts vai sertificēts atbilstoši attiecīgās valsts normatīvo aktu prasībām.</w:t>
            </w:r>
          </w:p>
        </w:tc>
      </w:tr>
      <w:tr w:rsidR="002649EF" w:rsidRPr="004D127B" w:rsidTr="002649EF">
        <w:trPr>
          <w:cantSplit/>
          <w:trHeight w:val="57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649EF" w:rsidRPr="005D70F2" w:rsidRDefault="002649EF" w:rsidP="002649EF">
            <w:pPr>
              <w:spacing w:before="120" w:after="120" w:line="240" w:lineRule="auto"/>
              <w:rPr>
                <w:rFonts w:ascii="Times New Roman" w:eastAsia="Times New Roman" w:hAnsi="Times New Roman"/>
                <w:b/>
              </w:rPr>
            </w:pPr>
            <w:r w:rsidRPr="005D70F2">
              <w:rPr>
                <w:rFonts w:ascii="Times New Roman" w:eastAsia="Times New Roman" w:hAnsi="Times New Roman"/>
                <w:b/>
              </w:rPr>
              <w:t>Tehniskās un profesionālās spējas</w:t>
            </w:r>
          </w:p>
        </w:tc>
      </w:tr>
      <w:tr w:rsidR="00644C33" w:rsidRPr="004D127B" w:rsidTr="002649EF">
        <w:trPr>
          <w:cantSplit/>
          <w:trHeight w:val="57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4C33" w:rsidRDefault="00644C33" w:rsidP="00644C33">
            <w:pPr>
              <w:spacing w:before="120" w:after="120" w:line="240" w:lineRule="auto"/>
              <w:rPr>
                <w:rFonts w:ascii="Times New Roman" w:eastAsia="Times New Roman" w:hAnsi="Times New Roman"/>
              </w:rPr>
            </w:pPr>
            <w:r>
              <w:rPr>
                <w:rFonts w:ascii="Times New Roman" w:eastAsia="Times New Roman" w:hAnsi="Times New Roman"/>
              </w:rPr>
              <w:t>5.1.7. Pretendents spēj nodrošināt jauna autobusa  piegādi.</w:t>
            </w:r>
            <w:r w:rsidRPr="00D73941">
              <w:rPr>
                <w:rFonts w:ascii="Times New Roman" w:eastAsia="Times New Roman" w:hAnsi="Times New Roman"/>
                <w:sz w:val="24"/>
                <w:szCs w:val="24"/>
              </w:rPr>
              <w:t xml:space="preserve"> </w:t>
            </w:r>
            <w:r>
              <w:rPr>
                <w:rFonts w:ascii="Times New Roman" w:eastAsia="Times New Roman" w:hAnsi="Times New Roman"/>
              </w:rPr>
              <w:t>P</w:t>
            </w:r>
            <w:r w:rsidRPr="00A827CE">
              <w:rPr>
                <w:rFonts w:ascii="Times New Roman" w:eastAsia="Times New Roman" w:hAnsi="Times New Roman"/>
              </w:rPr>
              <w:t xml:space="preserve">retendentam ir </w:t>
            </w:r>
            <w:r>
              <w:rPr>
                <w:rFonts w:ascii="Times New Roman" w:eastAsia="Times New Roman" w:hAnsi="Times New Roman"/>
              </w:rPr>
              <w:t xml:space="preserve">jābūt </w:t>
            </w:r>
            <w:r w:rsidRPr="00A827CE">
              <w:rPr>
                <w:rFonts w:ascii="Times New Roman" w:eastAsia="Times New Roman" w:hAnsi="Times New Roman"/>
              </w:rPr>
              <w:t>pieredze</w:t>
            </w:r>
            <w:r>
              <w:rPr>
                <w:rFonts w:ascii="Times New Roman" w:eastAsia="Times New Roman" w:hAnsi="Times New Roman"/>
              </w:rPr>
              <w:t xml:space="preserve">i līdzvērtīgu piegāžu veikšanā pēdējo trīs gadu laikā (veiktas vismaz </w:t>
            </w:r>
            <w:r w:rsidRPr="0025083F">
              <w:rPr>
                <w:rFonts w:ascii="Times New Roman" w:eastAsia="Times New Roman" w:hAnsi="Times New Roman"/>
              </w:rPr>
              <w:t>2 līdzvērtīgas</w:t>
            </w:r>
            <w:r>
              <w:rPr>
                <w:rFonts w:ascii="Times New Roman" w:eastAsia="Times New Roman" w:hAnsi="Times New Roman"/>
              </w:rPr>
              <w:t xml:space="preserve"> piegādes).</w:t>
            </w:r>
          </w:p>
          <w:p w:rsidR="00644C33" w:rsidRPr="00D3535D" w:rsidRDefault="00644C33" w:rsidP="0025083F">
            <w:pPr>
              <w:spacing w:before="120" w:after="120" w:line="240" w:lineRule="auto"/>
              <w:rPr>
                <w:rFonts w:ascii="Times New Roman" w:eastAsia="Times New Roman" w:hAnsi="Times New Roman"/>
                <w:i/>
              </w:rPr>
            </w:pPr>
            <w:r w:rsidRPr="008B55ED">
              <w:rPr>
                <w:rFonts w:ascii="Times New Roman" w:eastAsia="Times New Roman" w:hAnsi="Times New Roman"/>
                <w:i/>
              </w:rPr>
              <w:t>*”l</w:t>
            </w:r>
            <w:r>
              <w:rPr>
                <w:rFonts w:ascii="Times New Roman" w:eastAsia="Times New Roman" w:hAnsi="Times New Roman"/>
                <w:i/>
              </w:rPr>
              <w:t>īdzvērtīga piegāde” šī nolikuma izpratnē ir jauna autobusa</w:t>
            </w:r>
            <w:r w:rsidR="00E95361">
              <w:rPr>
                <w:rFonts w:ascii="Times New Roman" w:eastAsia="Times New Roman" w:hAnsi="Times New Roman"/>
                <w:i/>
              </w:rPr>
              <w:t xml:space="preserve"> (</w:t>
            </w:r>
            <w:r w:rsidRPr="0025083F">
              <w:rPr>
                <w:rFonts w:ascii="Times New Roman" w:eastAsia="Times New Roman" w:hAnsi="Times New Roman"/>
                <w:i/>
              </w:rPr>
              <w:t>3</w:t>
            </w:r>
            <w:r w:rsidR="0025083F" w:rsidRPr="0025083F">
              <w:rPr>
                <w:rFonts w:ascii="Times New Roman" w:eastAsia="Times New Roman" w:hAnsi="Times New Roman"/>
                <w:i/>
              </w:rPr>
              <w:t>0 un vairāk</w:t>
            </w:r>
            <w:r w:rsidR="00E95361" w:rsidRPr="0025083F">
              <w:rPr>
                <w:rFonts w:ascii="Times New Roman" w:eastAsia="Times New Roman" w:hAnsi="Times New Roman"/>
                <w:i/>
              </w:rPr>
              <w:t xml:space="preserve"> sēdvieta</w:t>
            </w:r>
            <w:r w:rsidR="0025083F" w:rsidRPr="0025083F">
              <w:rPr>
                <w:rFonts w:ascii="Times New Roman" w:eastAsia="Times New Roman" w:hAnsi="Times New Roman"/>
                <w:i/>
              </w:rPr>
              <w:t>s</w:t>
            </w:r>
            <w:r w:rsidR="00E95361">
              <w:rPr>
                <w:rFonts w:ascii="Times New Roman" w:eastAsia="Times New Roman" w:hAnsi="Times New Roman"/>
                <w:i/>
              </w:rPr>
              <w:t>)</w:t>
            </w:r>
            <w:r>
              <w:rPr>
                <w:rFonts w:ascii="Times New Roman" w:eastAsia="Times New Roman" w:hAnsi="Times New Roman"/>
                <w:i/>
              </w:rPr>
              <w:t xml:space="preserve"> piegāde pasūtītājam.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44C33" w:rsidRDefault="00644C33" w:rsidP="00644C33">
            <w:pPr>
              <w:spacing w:after="0" w:line="240" w:lineRule="auto"/>
              <w:rPr>
                <w:rFonts w:ascii="Times New Roman" w:hAnsi="Times New Roman"/>
              </w:rPr>
            </w:pPr>
            <w:r w:rsidRPr="00AD661F">
              <w:rPr>
                <w:rFonts w:ascii="Times New Roman" w:hAnsi="Times New Roman"/>
              </w:rPr>
              <w:t xml:space="preserve">* </w:t>
            </w:r>
            <w:r w:rsidRPr="00A827CE">
              <w:rPr>
                <w:rFonts w:ascii="Times New Roman" w:eastAsia="Times New Roman" w:hAnsi="Times New Roman"/>
              </w:rPr>
              <w:t>Informācija par pēdējo 3 (trīs) gadu laikā līdzīga rakstura veiktaj</w:t>
            </w:r>
            <w:r>
              <w:rPr>
                <w:rFonts w:ascii="Times New Roman" w:eastAsia="Times New Roman" w:hAnsi="Times New Roman"/>
              </w:rPr>
              <w:t>ā</w:t>
            </w:r>
            <w:r w:rsidRPr="00A827CE">
              <w:rPr>
                <w:rFonts w:ascii="Times New Roman" w:eastAsia="Times New Roman" w:hAnsi="Times New Roman"/>
              </w:rPr>
              <w:t xml:space="preserve">m </w:t>
            </w:r>
            <w:r>
              <w:rPr>
                <w:rFonts w:ascii="Times New Roman" w:eastAsia="Times New Roman" w:hAnsi="Times New Roman"/>
              </w:rPr>
              <w:t>piegādēm</w:t>
            </w:r>
            <w:r w:rsidRPr="00A827CE">
              <w:rPr>
                <w:rFonts w:ascii="Times New Roman" w:eastAsia="Times New Roman" w:hAnsi="Times New Roman"/>
              </w:rPr>
              <w:t xml:space="preserve">, kas iesniedzama saskaņā ar </w:t>
            </w:r>
            <w:r w:rsidRPr="00BA580E">
              <w:rPr>
                <w:rFonts w:ascii="Times New Roman" w:eastAsia="Times New Roman" w:hAnsi="Times New Roman"/>
              </w:rPr>
              <w:t xml:space="preserve">nolikuma </w:t>
            </w:r>
            <w:r w:rsidR="00E36530" w:rsidRPr="00E36530">
              <w:rPr>
                <w:rFonts w:ascii="Times New Roman" w:eastAsia="Times New Roman" w:hAnsi="Times New Roman"/>
              </w:rPr>
              <w:t>3</w:t>
            </w:r>
            <w:r w:rsidRPr="00E36530">
              <w:rPr>
                <w:rFonts w:ascii="Times New Roman" w:eastAsia="Times New Roman" w:hAnsi="Times New Roman"/>
              </w:rPr>
              <w:t>.pielikumā</w:t>
            </w:r>
            <w:r w:rsidRPr="00BA580E">
              <w:rPr>
                <w:rFonts w:ascii="Times New Roman" w:eastAsia="Times New Roman" w:hAnsi="Times New Roman"/>
              </w:rPr>
              <w:t xml:space="preserve"> norādīto formu</w:t>
            </w:r>
            <w:r w:rsidRPr="00A827CE">
              <w:rPr>
                <w:rFonts w:ascii="Times New Roman" w:eastAsia="Times New Roman" w:hAnsi="Times New Roman"/>
              </w:rPr>
              <w:t xml:space="preserve">, pievienojot </w:t>
            </w:r>
            <w:r>
              <w:rPr>
                <w:rFonts w:ascii="Times New Roman" w:eastAsia="Times New Roman" w:hAnsi="Times New Roman"/>
              </w:rPr>
              <w:t xml:space="preserve">vismaz </w:t>
            </w:r>
            <w:r w:rsidRPr="0025083F">
              <w:rPr>
                <w:rFonts w:ascii="Times New Roman" w:eastAsia="Times New Roman" w:hAnsi="Times New Roman"/>
              </w:rPr>
              <w:t>2 (divas)</w:t>
            </w:r>
            <w:r w:rsidRPr="00A827CE">
              <w:rPr>
                <w:rFonts w:ascii="Times New Roman" w:eastAsia="Times New Roman" w:hAnsi="Times New Roman"/>
              </w:rPr>
              <w:t xml:space="preserve"> rakstisk</w:t>
            </w:r>
            <w:r>
              <w:rPr>
                <w:rFonts w:ascii="Times New Roman" w:eastAsia="Times New Roman" w:hAnsi="Times New Roman"/>
              </w:rPr>
              <w:t>as</w:t>
            </w:r>
            <w:r w:rsidRPr="00A827CE">
              <w:rPr>
                <w:rFonts w:ascii="Times New Roman" w:eastAsia="Times New Roman" w:hAnsi="Times New Roman"/>
              </w:rPr>
              <w:t xml:space="preserve"> </w:t>
            </w:r>
            <w:r>
              <w:rPr>
                <w:rFonts w:ascii="Times New Roman" w:eastAsia="Times New Roman" w:hAnsi="Times New Roman"/>
              </w:rPr>
              <w:t xml:space="preserve">pozitīvas </w:t>
            </w:r>
            <w:r w:rsidRPr="00A827CE">
              <w:rPr>
                <w:rFonts w:ascii="Times New Roman" w:eastAsia="Times New Roman" w:hAnsi="Times New Roman"/>
              </w:rPr>
              <w:t>atsauksm</w:t>
            </w:r>
            <w:r>
              <w:rPr>
                <w:rFonts w:ascii="Times New Roman" w:eastAsia="Times New Roman" w:hAnsi="Times New Roman"/>
              </w:rPr>
              <w:t>es</w:t>
            </w:r>
            <w:r w:rsidRPr="00AD661F">
              <w:rPr>
                <w:rFonts w:ascii="Times New Roman" w:hAnsi="Times New Roman"/>
              </w:rPr>
              <w:t xml:space="preserve"> </w:t>
            </w:r>
            <w:r>
              <w:rPr>
                <w:rFonts w:ascii="Times New Roman" w:eastAsia="Times New Roman" w:hAnsi="Times New Roman"/>
              </w:rPr>
              <w:t>par līdzīgām piegādēm.</w:t>
            </w:r>
          </w:p>
          <w:p w:rsidR="00644C33" w:rsidRPr="00AD661F" w:rsidRDefault="00644C33" w:rsidP="00644C33">
            <w:pPr>
              <w:spacing w:after="0" w:line="240" w:lineRule="auto"/>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44C33" w:rsidRDefault="00644C33" w:rsidP="00644C33">
            <w:pPr>
              <w:spacing w:after="0" w:line="240" w:lineRule="auto"/>
              <w:jc w:val="both"/>
              <w:rPr>
                <w:rFonts w:ascii="Times New Roman" w:eastAsia="Times New Roman" w:hAnsi="Times New Roman"/>
              </w:rPr>
            </w:pPr>
            <w:r w:rsidRPr="008B55ED">
              <w:rPr>
                <w:rFonts w:ascii="Times New Roman" w:eastAsia="Times New Roman" w:hAnsi="Times New Roman"/>
                <w:i/>
              </w:rPr>
              <w:t>Atsauksmē jābūt norādītai sekojošai informācijai:</w:t>
            </w:r>
            <w:r>
              <w:rPr>
                <w:rFonts w:ascii="Times New Roman" w:eastAsia="Times New Roman" w:hAnsi="Times New Roman"/>
              </w:rPr>
              <w:t xml:space="preserve"> pasūtītājs, persona, ar kuru bijis noslēgts līgums par </w:t>
            </w:r>
            <w:r w:rsidRPr="00FA567A">
              <w:rPr>
                <w:rFonts w:ascii="Times New Roman" w:eastAsia="Times New Roman" w:hAnsi="Times New Roman"/>
              </w:rPr>
              <w:t>autobusa</w:t>
            </w:r>
            <w:r>
              <w:rPr>
                <w:rFonts w:ascii="Times New Roman" w:eastAsia="Times New Roman" w:hAnsi="Times New Roman"/>
              </w:rPr>
              <w:t xml:space="preserve">  piegādi, vai piegāde notikusi atbilstoši līguma nosacījumiem, t.sk. termiņiem.</w:t>
            </w:r>
          </w:p>
          <w:p w:rsidR="00644C33" w:rsidRDefault="00644C33" w:rsidP="00644C33">
            <w:pPr>
              <w:spacing w:after="0" w:line="240" w:lineRule="auto"/>
              <w:jc w:val="both"/>
              <w:rPr>
                <w:rFonts w:ascii="Times New Roman" w:eastAsia="Times New Roman" w:hAnsi="Times New Roman"/>
              </w:rPr>
            </w:pPr>
          </w:p>
          <w:p w:rsidR="00644C33" w:rsidRPr="00644C33" w:rsidRDefault="00644C33" w:rsidP="00644C33">
            <w:pPr>
              <w:spacing w:after="0" w:line="240" w:lineRule="auto"/>
              <w:jc w:val="both"/>
              <w:rPr>
                <w:rFonts w:ascii="Times New Roman" w:eastAsia="Times New Roman" w:hAnsi="Times New Roman"/>
                <w:u w:val="single"/>
              </w:rPr>
            </w:pPr>
            <w:r w:rsidRPr="00644C33">
              <w:rPr>
                <w:rFonts w:ascii="Times New Roman" w:eastAsia="Times New Roman" w:hAnsi="Times New Roman"/>
                <w:u w:val="single"/>
              </w:rPr>
              <w:t>Prasība attiecināma arī uz šā nolikuma 5.2.-5.4.punktā minētajām personām.</w:t>
            </w:r>
          </w:p>
          <w:p w:rsidR="00644C33" w:rsidRPr="00DA0D74" w:rsidRDefault="00644C33" w:rsidP="00644C33">
            <w:pPr>
              <w:spacing w:after="0" w:line="240" w:lineRule="auto"/>
              <w:jc w:val="both"/>
              <w:rPr>
                <w:rFonts w:ascii="Times New Roman" w:eastAsia="Times New Roman" w:hAnsi="Times New Roman"/>
              </w:rPr>
            </w:pPr>
          </w:p>
        </w:tc>
      </w:tr>
      <w:tr w:rsidR="00644C33" w:rsidRPr="004D127B" w:rsidTr="00644C33">
        <w:trPr>
          <w:cantSplit/>
          <w:trHeight w:val="57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4C33" w:rsidRPr="00CA3803" w:rsidRDefault="00644C33" w:rsidP="00644C33">
            <w:pPr>
              <w:spacing w:before="120" w:after="120" w:line="240" w:lineRule="auto"/>
              <w:rPr>
                <w:rFonts w:ascii="Times New Roman" w:eastAsia="Times New Roman" w:hAnsi="Times New Roman"/>
              </w:rPr>
            </w:pPr>
            <w:r w:rsidRPr="00CA3803">
              <w:rPr>
                <w:rFonts w:ascii="Times New Roman" w:eastAsia="Times New Roman" w:hAnsi="Times New Roman"/>
              </w:rPr>
              <w:lastRenderedPageBreak/>
              <w:t>5.1.</w:t>
            </w:r>
            <w:r>
              <w:rPr>
                <w:rFonts w:ascii="Times New Roman" w:eastAsia="Times New Roman" w:hAnsi="Times New Roman"/>
              </w:rPr>
              <w:t>8</w:t>
            </w:r>
            <w:r w:rsidRPr="00CA3803">
              <w:rPr>
                <w:rFonts w:ascii="Times New Roman" w:eastAsia="Times New Roman" w:hAnsi="Times New Roman"/>
              </w:rPr>
              <w:t>.  Apakšuzņēmēji  un personas, uz kuru iespējām Pretendents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44C33" w:rsidRPr="00644C33" w:rsidRDefault="00644C33" w:rsidP="00644C33">
            <w:pPr>
              <w:spacing w:after="0" w:line="240" w:lineRule="auto"/>
              <w:rPr>
                <w:rFonts w:ascii="Times New Roman" w:hAnsi="Times New Roman"/>
              </w:rPr>
            </w:pPr>
            <w:r w:rsidRPr="00644C33">
              <w:rPr>
                <w:rFonts w:ascii="Times New Roman" w:hAnsi="Times New Roman"/>
              </w:rPr>
              <w:t xml:space="preserve">Informācija par personām, uz kuru iespējām Pretendents balstās, Pretendenta piesaistītajiem apakšuzņēmējiem un tām nododamo piegāžu sarakstu un apjomu saskaņā ar nolikuma </w:t>
            </w:r>
            <w:r w:rsidR="00E36530" w:rsidRPr="00E36530">
              <w:rPr>
                <w:rFonts w:ascii="Times New Roman" w:hAnsi="Times New Roman"/>
              </w:rPr>
              <w:t>4</w:t>
            </w:r>
            <w:r w:rsidRPr="00E36530">
              <w:rPr>
                <w:rFonts w:ascii="Times New Roman" w:hAnsi="Times New Roman"/>
              </w:rPr>
              <w:t>.pielikumu.</w:t>
            </w:r>
          </w:p>
          <w:p w:rsidR="00644C33" w:rsidRPr="00644C33" w:rsidRDefault="00644C33" w:rsidP="00E36530">
            <w:pPr>
              <w:spacing w:after="0" w:line="240" w:lineRule="auto"/>
              <w:rPr>
                <w:rFonts w:ascii="Times New Roman" w:hAnsi="Times New Roman"/>
              </w:rPr>
            </w:pPr>
            <w:r w:rsidRPr="00644C33">
              <w:rPr>
                <w:rFonts w:ascii="Times New Roman" w:hAnsi="Times New Roman"/>
              </w:rPr>
              <w:t xml:space="preserve">Katras personas, uz kuru iespējām Pretendents balstās, Pretendenta piesaistītā apakšuzņēmēja piekrišanas raksts par veicamajām piegādēm saskaņā ar nolikuma </w:t>
            </w:r>
            <w:r w:rsidR="00E36530">
              <w:rPr>
                <w:rFonts w:ascii="Times New Roman" w:hAnsi="Times New Roman"/>
              </w:rPr>
              <w:t>5</w:t>
            </w:r>
            <w:r w:rsidRPr="00644C33">
              <w:rPr>
                <w:rFonts w:ascii="Times New Roman" w:hAnsi="Times New Roman"/>
              </w:rPr>
              <w:t>.pielikumu.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644C33" w:rsidRDefault="00644C33" w:rsidP="00644C33">
            <w:pPr>
              <w:spacing w:after="0" w:line="240" w:lineRule="auto"/>
              <w:rPr>
                <w:rFonts w:ascii="Times New Roman" w:eastAsia="Times New Roman" w:hAnsi="Times New Roman"/>
                <w:b/>
              </w:rPr>
            </w:pPr>
            <w:r w:rsidRPr="00644C33">
              <w:rPr>
                <w:rFonts w:ascii="Times New Roman" w:eastAsia="Times New Roman" w:hAnsi="Times New Roman"/>
                <w:b/>
              </w:rPr>
              <w:t>Iesniedz, ja Pretendents līguma izpildei ir plānojis piesaistīt apakšuzņēmējus. Ja Pretendents informāciju neiesniedz, Pasūtītājs uzskata, ka apakšuzņēmēji netiek piesaistīti.</w:t>
            </w:r>
          </w:p>
          <w:p w:rsidR="00644C33" w:rsidRPr="00644C33" w:rsidRDefault="00644C33" w:rsidP="00644C33">
            <w:pPr>
              <w:spacing w:after="0" w:line="240" w:lineRule="auto"/>
              <w:rPr>
                <w:rFonts w:ascii="Times New Roman" w:eastAsia="Times New Roman" w:hAnsi="Times New Roman"/>
                <w:b/>
              </w:rPr>
            </w:pPr>
          </w:p>
          <w:p w:rsidR="00644C33" w:rsidRPr="00644C33" w:rsidRDefault="00644C33" w:rsidP="00644C33">
            <w:pPr>
              <w:spacing w:after="0" w:line="240" w:lineRule="auto"/>
              <w:rPr>
                <w:rFonts w:ascii="Times New Roman" w:eastAsia="Times New Roman" w:hAnsi="Times New Roman"/>
              </w:rPr>
            </w:pPr>
            <w:r w:rsidRPr="00644C33">
              <w:rPr>
                <w:rFonts w:ascii="Times New Roman" w:eastAsia="Times New Roman" w:hAnsi="Times New Roman"/>
              </w:rPr>
              <w:t xml:space="preserve">Pretendentam piedāvājumā jānorāda visus tos apakšuzņēmējus, kuru sniedzamo pakalpojumu vērtība ir 20 procenti no kopējās līguma vērtības vai lielāka, un katram apakšuzņēmējam izpildei nododamo pakalpojumu daļu. </w:t>
            </w:r>
          </w:p>
          <w:p w:rsidR="00644C33" w:rsidRPr="00644C33" w:rsidRDefault="00644C33" w:rsidP="00644C33">
            <w:pPr>
              <w:spacing w:after="0" w:line="240" w:lineRule="auto"/>
              <w:jc w:val="both"/>
              <w:rPr>
                <w:rFonts w:ascii="Times New Roman" w:eastAsia="Times New Roman" w:hAnsi="Times New Roman"/>
                <w:i/>
              </w:rPr>
            </w:pPr>
          </w:p>
        </w:tc>
      </w:tr>
    </w:tbl>
    <w:p w:rsidR="002649EF" w:rsidRPr="004D127B" w:rsidRDefault="002649EF" w:rsidP="002649EF">
      <w:pPr>
        <w:tabs>
          <w:tab w:val="left" w:pos="1200"/>
        </w:tabs>
        <w:spacing w:after="120" w:line="240" w:lineRule="auto"/>
        <w:rPr>
          <w:rFonts w:ascii="Times New Roman" w:eastAsia="Times New Roman" w:hAnsi="Times New Roman"/>
          <w:sz w:val="24"/>
          <w:szCs w:val="24"/>
        </w:rPr>
      </w:pPr>
    </w:p>
    <w:p w:rsidR="002649EF" w:rsidRPr="004D127B" w:rsidRDefault="002649EF" w:rsidP="002649EF">
      <w:pPr>
        <w:tabs>
          <w:tab w:val="left" w:pos="1200"/>
        </w:tabs>
        <w:spacing w:after="120" w:line="240" w:lineRule="auto"/>
        <w:rPr>
          <w:rFonts w:ascii="Times New Roman" w:eastAsia="Times New Roman" w:hAnsi="Times New Roman"/>
          <w:sz w:val="24"/>
          <w:szCs w:val="24"/>
        </w:rPr>
      </w:pPr>
    </w:p>
    <w:p w:rsidR="002649EF" w:rsidRPr="004D127B" w:rsidRDefault="002649EF" w:rsidP="002649EF">
      <w:pPr>
        <w:spacing w:after="0" w:line="240" w:lineRule="auto"/>
        <w:rPr>
          <w:rFonts w:ascii="Times New Roman" w:eastAsia="Times New Roman" w:hAnsi="Times New Roman"/>
          <w:b/>
          <w:sz w:val="28"/>
          <w:szCs w:val="28"/>
          <w:u w:val="single"/>
        </w:rPr>
        <w:sectPr w:rsidR="002649EF" w:rsidRPr="004D127B" w:rsidSect="002649EF">
          <w:pgSz w:w="16838" w:h="11906" w:orient="landscape"/>
          <w:pgMar w:top="1134" w:right="1134" w:bottom="1134" w:left="1701" w:header="709" w:footer="709" w:gutter="0"/>
          <w:cols w:space="720"/>
        </w:sectPr>
      </w:pPr>
    </w:p>
    <w:p w:rsidR="002649EF" w:rsidRPr="004D127B" w:rsidRDefault="002649EF" w:rsidP="002649EF">
      <w:pPr>
        <w:suppressAutoHyphens/>
        <w:autoSpaceDN w:val="0"/>
        <w:spacing w:before="120" w:after="0" w:line="240" w:lineRule="auto"/>
        <w:jc w:val="both"/>
        <w:textAlignment w:val="baseline"/>
      </w:pPr>
      <w:bookmarkStart w:id="1" w:name="_Toc189451329"/>
      <w:r w:rsidRPr="004D127B">
        <w:rPr>
          <w:rFonts w:ascii="Times New Roman" w:eastAsia="Times New Roman" w:hAnsi="Times New Roman"/>
          <w:sz w:val="24"/>
          <w:szCs w:val="24"/>
        </w:rPr>
        <w:lastRenderedPageBreak/>
        <w:t xml:space="preserve">5.2. Uz personālsabiedrības biedru, ja Pretendents ir personālsabiedrība, ir attiecināmas šī nolikuma </w:t>
      </w:r>
      <w:r w:rsidR="00A90879">
        <w:rPr>
          <w:rFonts w:ascii="Times New Roman" w:hAnsi="Times New Roman"/>
          <w:bCs/>
          <w:sz w:val="24"/>
          <w:szCs w:val="24"/>
        </w:rPr>
        <w:t>5.1.1.-5.1.7.</w:t>
      </w:r>
      <w:r>
        <w:rPr>
          <w:rFonts w:ascii="Times New Roman" w:hAnsi="Times New Roman"/>
          <w:bCs/>
          <w:sz w:val="24"/>
          <w:szCs w:val="24"/>
        </w:rPr>
        <w:t>punktā</w:t>
      </w:r>
      <w:r w:rsidRPr="004D127B">
        <w:rPr>
          <w:rFonts w:ascii="Times New Roman" w:hAnsi="Times New Roman"/>
          <w:bCs/>
          <w:sz w:val="24"/>
          <w:szCs w:val="24"/>
        </w:rPr>
        <w:t xml:space="preserve"> noteiktās prasības. </w:t>
      </w:r>
      <w:r w:rsidRPr="004D127B">
        <w:rPr>
          <w:rFonts w:ascii="Times New Roman" w:eastAsia="Times New Roman" w:hAnsi="Times New Roman"/>
          <w:sz w:val="24"/>
          <w:szCs w:val="24"/>
        </w:rPr>
        <w:t>Gadījumos, ja piedāvājumu iesniedz personu apvienība (personālsabiedrība), tad papildus nolikuma 5.1.punktā noteiktajiem dokumentiem, tā iesniedz šādus dokumentus:</w:t>
      </w:r>
    </w:p>
    <w:p w:rsidR="002649EF" w:rsidRPr="004D127B" w:rsidRDefault="002649EF" w:rsidP="002649EF">
      <w:pPr>
        <w:suppressAutoHyphens/>
        <w:autoSpaceDN w:val="0"/>
        <w:spacing w:before="120" w:after="0" w:line="240" w:lineRule="auto"/>
        <w:ind w:left="709" w:hanging="709"/>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ab/>
        <w:t>5.2.1. personālsabiedrības līguma kopiju ar apliecinājumu par katra personas apvienības (personālsabiedrības) biedra atbildības apjomu;</w:t>
      </w:r>
    </w:p>
    <w:p w:rsidR="002649EF" w:rsidRPr="004D127B" w:rsidRDefault="002649EF" w:rsidP="002649EF">
      <w:pPr>
        <w:suppressAutoHyphens/>
        <w:autoSpaceDN w:val="0"/>
        <w:spacing w:before="120" w:after="0" w:line="240" w:lineRule="auto"/>
        <w:ind w:left="709"/>
        <w:jc w:val="both"/>
        <w:textAlignment w:val="baseline"/>
      </w:pPr>
      <w:r w:rsidRPr="004D127B">
        <w:rPr>
          <w:rFonts w:ascii="Times New Roman" w:eastAsia="Times New Roman" w:hAnsi="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2649EF" w:rsidRPr="004D127B" w:rsidRDefault="002649EF" w:rsidP="002649EF">
      <w:pPr>
        <w:keepNext/>
        <w:widowControl w:val="0"/>
        <w:suppressAutoHyphens/>
        <w:autoSpaceDE w:val="0"/>
        <w:autoSpaceDN w:val="0"/>
        <w:spacing w:before="120" w:after="0" w:line="240" w:lineRule="auto"/>
        <w:jc w:val="both"/>
        <w:textAlignment w:val="baseline"/>
      </w:pPr>
      <w:r w:rsidRPr="004D127B">
        <w:rPr>
          <w:rFonts w:ascii="Times New Roman" w:hAnsi="Times New Roman"/>
          <w:bCs/>
          <w:sz w:val="24"/>
          <w:szCs w:val="24"/>
        </w:rPr>
        <w:t xml:space="preserve">5.3. Uz Pretendenta norādīto apakšuzņēmēju, kura </w:t>
      </w:r>
      <w:r w:rsidRPr="004D127B">
        <w:rPr>
          <w:rFonts w:ascii="Times New Roman" w:eastAsia="Times New Roman" w:hAnsi="Times New Roman"/>
          <w:sz w:val="24"/>
          <w:szCs w:val="24"/>
        </w:rPr>
        <w:t>sniedzamo pakalpojumu</w:t>
      </w:r>
      <w:r w:rsidRPr="004D127B">
        <w:rPr>
          <w:rFonts w:ascii="Times New Roman" w:hAnsi="Times New Roman"/>
          <w:bCs/>
          <w:sz w:val="24"/>
          <w:szCs w:val="24"/>
        </w:rPr>
        <w:t xml:space="preserve"> vērtība i</w:t>
      </w:r>
      <w:r w:rsidR="00A90879">
        <w:rPr>
          <w:rFonts w:ascii="Times New Roman" w:hAnsi="Times New Roman"/>
          <w:bCs/>
          <w:sz w:val="24"/>
          <w:szCs w:val="24"/>
        </w:rPr>
        <w:t xml:space="preserve">r vismaz 20 procenti no kopējās līguma </w:t>
      </w:r>
      <w:r w:rsidRPr="004D127B">
        <w:rPr>
          <w:rFonts w:ascii="Times New Roman" w:hAnsi="Times New Roman"/>
          <w:bCs/>
          <w:sz w:val="24"/>
          <w:szCs w:val="24"/>
        </w:rPr>
        <w:t>vērtības, ir attiecināmas šī nolikuma 5.1.2.-</w:t>
      </w:r>
      <w:r w:rsidR="00A90879">
        <w:rPr>
          <w:rFonts w:ascii="Times New Roman" w:hAnsi="Times New Roman"/>
          <w:bCs/>
          <w:sz w:val="24"/>
          <w:szCs w:val="24"/>
        </w:rPr>
        <w:t>5.1.7.</w:t>
      </w:r>
      <w:r w:rsidRPr="004D127B">
        <w:rPr>
          <w:rFonts w:ascii="Times New Roman" w:hAnsi="Times New Roman"/>
          <w:bCs/>
          <w:sz w:val="24"/>
          <w:szCs w:val="24"/>
        </w:rPr>
        <w:t>punktā noteiktās prasības.</w:t>
      </w:r>
    </w:p>
    <w:p w:rsidR="002649EF" w:rsidRPr="004D127B" w:rsidRDefault="002649EF" w:rsidP="002649EF">
      <w:pPr>
        <w:keepNext/>
        <w:widowControl w:val="0"/>
        <w:suppressAutoHyphens/>
        <w:autoSpaceDE w:val="0"/>
        <w:autoSpaceDN w:val="0"/>
        <w:spacing w:before="120" w:after="0" w:line="240" w:lineRule="auto"/>
        <w:jc w:val="both"/>
        <w:textAlignment w:val="baseline"/>
        <w:rPr>
          <w:rFonts w:ascii="Times New Roman" w:hAnsi="Times New Roman"/>
          <w:bCs/>
          <w:sz w:val="24"/>
          <w:szCs w:val="24"/>
        </w:rPr>
      </w:pPr>
      <w:r w:rsidRPr="004D127B">
        <w:rPr>
          <w:rFonts w:ascii="Times New Roman" w:hAnsi="Times New Roman"/>
          <w:bCs/>
          <w:sz w:val="24"/>
          <w:szCs w:val="24"/>
        </w:rPr>
        <w:t xml:space="preserve">5.4. Uz Pretendenta norādīto personu, uz kuras iespējām Pretendents balstās, lai apliecinātu, ka tā kvalifikācija atbilst iepirkuma nolikumā noteiktajām prasībām, ir attiecināmas šī nolikuma </w:t>
      </w:r>
      <w:r w:rsidRPr="00E12984">
        <w:rPr>
          <w:rFonts w:ascii="Times New Roman" w:hAnsi="Times New Roman"/>
          <w:bCs/>
          <w:sz w:val="24"/>
          <w:szCs w:val="24"/>
        </w:rPr>
        <w:t>5.1.2.-5.1.</w:t>
      </w:r>
      <w:r w:rsidR="00A90879">
        <w:rPr>
          <w:rFonts w:ascii="Times New Roman" w:hAnsi="Times New Roman"/>
          <w:bCs/>
          <w:sz w:val="24"/>
          <w:szCs w:val="24"/>
        </w:rPr>
        <w:t>7.</w:t>
      </w:r>
      <w:r w:rsidRPr="004D127B">
        <w:rPr>
          <w:rFonts w:ascii="Times New Roman" w:hAnsi="Times New Roman"/>
          <w:bCs/>
          <w:sz w:val="24"/>
          <w:szCs w:val="24"/>
        </w:rPr>
        <w:t>punktā noteiktās prasības.</w:t>
      </w:r>
    </w:p>
    <w:p w:rsidR="002649EF" w:rsidRPr="004D127B" w:rsidRDefault="002649EF" w:rsidP="002649EF">
      <w:pPr>
        <w:tabs>
          <w:tab w:val="left" w:pos="1843"/>
        </w:tabs>
        <w:suppressAutoHyphens/>
        <w:autoSpaceDN w:val="0"/>
        <w:spacing w:before="120" w:after="0" w:line="240" w:lineRule="auto"/>
        <w:jc w:val="both"/>
        <w:textAlignment w:val="baseline"/>
      </w:pPr>
      <w:r w:rsidRPr="004D127B">
        <w:rPr>
          <w:rFonts w:ascii="Times New Roman" w:eastAsia="Times New Roman" w:hAnsi="Times New Roman"/>
          <w:sz w:val="24"/>
          <w:szCs w:val="20"/>
        </w:rPr>
        <w:t>5.5.</w:t>
      </w:r>
      <w:r w:rsidRPr="004D127B">
        <w:rPr>
          <w:rFonts w:ascii="Zurich Win95BT" w:eastAsia="Times New Roman" w:hAnsi="Zurich Win95BT"/>
          <w:sz w:val="24"/>
          <w:szCs w:val="20"/>
        </w:rPr>
        <w:t xml:space="preserve"> </w:t>
      </w:r>
      <w:r w:rsidRPr="004D127B">
        <w:rPr>
          <w:rFonts w:ascii="Times New Roman" w:eastAsia="Times New Roman" w:hAnsi="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2649EF" w:rsidRPr="004D127B" w:rsidRDefault="002649EF" w:rsidP="002649EF">
      <w:pPr>
        <w:suppressAutoHyphens/>
        <w:autoSpaceDN w:val="0"/>
        <w:spacing w:before="120" w:after="0" w:line="240" w:lineRule="auto"/>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 xml:space="preserve">5.6. Ja Pasūtītājs par Pretendentu, kuram būtu piešķiramas </w:t>
      </w:r>
      <w:r w:rsidR="00A90879">
        <w:rPr>
          <w:rFonts w:ascii="Times New Roman" w:eastAsia="Times New Roman" w:hAnsi="Times New Roman"/>
          <w:sz w:val="24"/>
          <w:szCs w:val="24"/>
        </w:rPr>
        <w:t>līguma</w:t>
      </w:r>
      <w:r w:rsidRPr="004D127B">
        <w:rPr>
          <w:rFonts w:ascii="Times New Roman" w:eastAsia="Times New Roman" w:hAnsi="Times New Roman"/>
          <w:sz w:val="24"/>
          <w:szCs w:val="24"/>
        </w:rPr>
        <w:t xml:space="preserve"> slēgšanas tiesības, atzīst ārvalstī reģistrētu Pretendentu, Pasūtītājs pieprasa viņam iesniegt attiecīgās ārvalsts kompetentās institūcijas izziņas, kas apliecina, ka uz Pretendentu neattiecas šī nolikuma 5.1.1.-5.1.5.punktā minētie gadījumi.</w:t>
      </w:r>
      <w:r>
        <w:rPr>
          <w:rFonts w:ascii="Times New Roman" w:eastAsia="Times New Roman" w:hAnsi="Times New Roman"/>
          <w:sz w:val="24"/>
          <w:szCs w:val="24"/>
        </w:rPr>
        <w:t xml:space="preserve"> </w:t>
      </w:r>
    </w:p>
    <w:p w:rsidR="002649EF" w:rsidRPr="004D127B" w:rsidRDefault="002649EF" w:rsidP="002649EF">
      <w:pPr>
        <w:suppressAutoHyphens/>
        <w:autoSpaceDN w:val="0"/>
        <w:spacing w:before="120" w:after="0" w:line="240" w:lineRule="auto"/>
        <w:jc w:val="both"/>
        <w:textAlignment w:val="baseline"/>
      </w:pPr>
      <w:r w:rsidRPr="004D127B">
        <w:rPr>
          <w:rFonts w:ascii="Times New Roman" w:eastAsia="Times New Roman" w:hAnsi="Times New Roman"/>
          <w:bCs/>
          <w:sz w:val="24"/>
          <w:szCs w:val="24"/>
        </w:rPr>
        <w:t xml:space="preserve">5.7. Šī nolikuma 5.6.punktā minētajam Pretendentam </w:t>
      </w:r>
      <w:r w:rsidRPr="004D127B">
        <w:rPr>
          <w:rFonts w:ascii="Times New Roman" w:eastAsia="Times New Roman" w:hAnsi="Times New Roman"/>
          <w:sz w:val="24"/>
          <w:szCs w:val="24"/>
        </w:rPr>
        <w:t>prasītās izziņas jāiesniedz Pasūtītājam 1</w:t>
      </w:r>
      <w:r w:rsidRPr="004D127B">
        <w:rPr>
          <w:rFonts w:ascii="Times New Roman" w:eastAsia="Times New Roman" w:hAnsi="Times New Roman"/>
          <w:bCs/>
          <w:sz w:val="24"/>
          <w:szCs w:val="24"/>
        </w:rPr>
        <w:t>0 (desmit) darba dienu laikā pēc dienas, kad pieprasījums izsniegts vai nosūtīts Pretendentam.</w:t>
      </w:r>
    </w:p>
    <w:p w:rsidR="002649EF" w:rsidRPr="004D127B" w:rsidRDefault="002649EF" w:rsidP="002649EF">
      <w:pPr>
        <w:tabs>
          <w:tab w:val="left" w:pos="720"/>
          <w:tab w:val="left" w:pos="1224"/>
        </w:tabs>
        <w:suppressAutoHyphens/>
        <w:autoSpaceDN w:val="0"/>
        <w:spacing w:before="120" w:after="0" w:line="240" w:lineRule="auto"/>
        <w:jc w:val="both"/>
        <w:textAlignment w:val="baseline"/>
      </w:pPr>
      <w:r w:rsidRPr="004D127B">
        <w:rPr>
          <w:rFonts w:ascii="Times New Roman" w:eastAsia="Times New Roman" w:hAnsi="Times New Roman"/>
          <w:sz w:val="24"/>
          <w:szCs w:val="24"/>
        </w:rPr>
        <w:t>5.8. Izziņas un citus dokumentus, kurus izsniedz kompetentās institūcijas, Pasūtītājs pieņem un atzīst, ja tie izdoti ne agrāk kā vienu mēnesi pirms to iesniegšanas dienas</w:t>
      </w:r>
      <w:r w:rsidRPr="004D127B">
        <w:rPr>
          <w:rFonts w:ascii="Times New Roman" w:eastAsia="Times New Roman" w:hAnsi="Times New Roman"/>
          <w:bCs/>
          <w:sz w:val="24"/>
          <w:szCs w:val="24"/>
        </w:rPr>
        <w:t>.</w:t>
      </w:r>
    </w:p>
    <w:p w:rsidR="002649EF" w:rsidRPr="004D127B" w:rsidRDefault="002649EF" w:rsidP="002649EF">
      <w:pPr>
        <w:keepNext/>
        <w:widowControl w:val="0"/>
        <w:autoSpaceDE w:val="0"/>
        <w:autoSpaceDN w:val="0"/>
        <w:spacing w:after="0" w:line="240" w:lineRule="auto"/>
        <w:jc w:val="center"/>
        <w:outlineLvl w:val="0"/>
        <w:rPr>
          <w:rFonts w:ascii="Times New Roman" w:hAnsi="Times New Roman"/>
          <w:b/>
          <w:bCs/>
          <w:sz w:val="24"/>
          <w:szCs w:val="24"/>
          <w:u w:val="single"/>
        </w:rPr>
      </w:pPr>
    </w:p>
    <w:p w:rsidR="002649EF" w:rsidRPr="004D127B" w:rsidRDefault="002649EF" w:rsidP="002649EF">
      <w:pPr>
        <w:keepNext/>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4D127B">
        <w:rPr>
          <w:rFonts w:ascii="Times New Roman" w:hAnsi="Times New Roman"/>
          <w:b/>
          <w:bCs/>
          <w:sz w:val="28"/>
          <w:szCs w:val="28"/>
          <w:u w:val="single"/>
        </w:rPr>
        <w:t>6. Piedāvājumu vērtēšana</w:t>
      </w:r>
    </w:p>
    <w:p w:rsidR="002649EF" w:rsidRPr="004D127B" w:rsidRDefault="002649EF" w:rsidP="002649EF">
      <w:pPr>
        <w:tabs>
          <w:tab w:val="left" w:pos="1276"/>
          <w:tab w:val="left" w:pos="1800"/>
        </w:tabs>
        <w:suppressAutoHyphens/>
        <w:autoSpaceDN w:val="0"/>
        <w:spacing w:after="0" w:line="240" w:lineRule="auto"/>
        <w:jc w:val="both"/>
        <w:textAlignment w:val="baseline"/>
        <w:rPr>
          <w:rFonts w:ascii="Times New Roman" w:hAnsi="Times New Roman"/>
          <w:bCs/>
        </w:rPr>
      </w:pPr>
    </w:p>
    <w:p w:rsidR="002649EF" w:rsidRPr="004D127B" w:rsidRDefault="002649EF" w:rsidP="002649EF">
      <w:pPr>
        <w:tabs>
          <w:tab w:val="left" w:pos="1276"/>
          <w:tab w:val="left" w:pos="1800"/>
        </w:tabs>
        <w:suppressAutoHyphens/>
        <w:autoSpaceDN w:val="0"/>
        <w:spacing w:after="0" w:line="240" w:lineRule="auto"/>
        <w:jc w:val="both"/>
        <w:textAlignment w:val="baseline"/>
      </w:pPr>
      <w:r w:rsidRPr="004D127B">
        <w:rPr>
          <w:rFonts w:ascii="Times New Roman" w:hAnsi="Times New Roman"/>
          <w:bCs/>
          <w:sz w:val="24"/>
          <w:szCs w:val="24"/>
        </w:rPr>
        <w:t xml:space="preserve">6.1. </w:t>
      </w:r>
      <w:r w:rsidRPr="004D127B">
        <w:rPr>
          <w:rFonts w:ascii="Times New Roman" w:hAnsi="Times New Roman"/>
          <w:bCs/>
          <w:color w:val="000000"/>
          <w:sz w:val="24"/>
          <w:szCs w:val="24"/>
        </w:rPr>
        <w:t>Piedāvājumu noformējuma pārbaudi un vērtēšanu iepirkuma komisija veic slēgtā sēdē.</w:t>
      </w:r>
    </w:p>
    <w:p w:rsidR="002649EF" w:rsidRPr="004D127B" w:rsidRDefault="002649EF" w:rsidP="002649EF">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 xml:space="preserve">6.2. Piedāvājumi, kas iesniegti pēc šā </w:t>
      </w:r>
      <w:r w:rsidRPr="00A90879">
        <w:rPr>
          <w:rFonts w:ascii="Times New Roman" w:hAnsi="Times New Roman"/>
          <w:sz w:val="24"/>
          <w:szCs w:val="24"/>
        </w:rPr>
        <w:t>nolikuma 1.</w:t>
      </w:r>
      <w:r w:rsidR="00A90879" w:rsidRPr="00A90879">
        <w:rPr>
          <w:rFonts w:ascii="Times New Roman" w:hAnsi="Times New Roman"/>
          <w:sz w:val="24"/>
          <w:szCs w:val="24"/>
        </w:rPr>
        <w:t>5</w:t>
      </w:r>
      <w:r w:rsidRPr="00A90879">
        <w:rPr>
          <w:rFonts w:ascii="Times New Roman" w:hAnsi="Times New Roman"/>
          <w:sz w:val="24"/>
          <w:szCs w:val="24"/>
        </w:rPr>
        <w:t>.1.</w:t>
      </w:r>
      <w:r w:rsidRPr="004D127B">
        <w:rPr>
          <w:rFonts w:ascii="Times New Roman" w:hAnsi="Times New Roman"/>
          <w:sz w:val="24"/>
          <w:szCs w:val="24"/>
        </w:rPr>
        <w:t>punktā minētā termiņa, netiek vērtēti. Tie neatvērti tiek atdoti vai nosūtīti atpakaļ Pretendentam.</w:t>
      </w:r>
    </w:p>
    <w:p w:rsidR="002649EF" w:rsidRPr="004D127B" w:rsidRDefault="002649EF" w:rsidP="002649EF">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 Iepirkuma komisija:</w:t>
      </w:r>
    </w:p>
    <w:p w:rsidR="002649EF" w:rsidRPr="004D127B" w:rsidRDefault="002649EF" w:rsidP="002649EF">
      <w:pPr>
        <w:suppressAutoHyphens/>
        <w:autoSpaceDN w:val="0"/>
        <w:spacing w:before="120" w:after="0" w:line="240" w:lineRule="auto"/>
        <w:jc w:val="both"/>
        <w:textAlignment w:val="baseline"/>
      </w:pPr>
      <w:r w:rsidRPr="004D127B">
        <w:rPr>
          <w:rFonts w:ascii="Times New Roman" w:hAnsi="Times New Roman"/>
          <w:sz w:val="24"/>
          <w:szCs w:val="24"/>
        </w:rPr>
        <w:t>6.3.1. Vispirms pārbauda piedāvājumu atbilstību šī nolikuma 4.sadaļā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4D127B">
        <w:rPr>
          <w:rFonts w:ascii="Times New Roman" w:hAnsi="Times New Roman"/>
          <w:i/>
          <w:sz w:val="24"/>
          <w:szCs w:val="24"/>
        </w:rPr>
        <w:t>.</w:t>
      </w:r>
    </w:p>
    <w:p w:rsidR="002649EF" w:rsidRDefault="002649EF" w:rsidP="002649EF">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 xml:space="preserve">6.3.2. Pārbauda, vai Pretendents iesniedzis visus šī nolikuma 5.sadaļā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FA567A" w:rsidRPr="004D127B" w:rsidRDefault="00FA567A" w:rsidP="002649EF">
      <w:pPr>
        <w:suppressAutoHyphens/>
        <w:autoSpaceDN w:val="0"/>
        <w:spacing w:before="120" w:after="0" w:line="240" w:lineRule="auto"/>
        <w:jc w:val="both"/>
        <w:textAlignment w:val="baseline"/>
        <w:rPr>
          <w:rFonts w:ascii="Times New Roman" w:hAnsi="Times New Roman"/>
          <w:sz w:val="24"/>
          <w:szCs w:val="24"/>
        </w:rPr>
      </w:pPr>
      <w:r w:rsidRPr="00C068D8">
        <w:rPr>
          <w:rFonts w:ascii="Times New Roman" w:hAnsi="Times New Roman"/>
          <w:sz w:val="24"/>
          <w:szCs w:val="24"/>
        </w:rPr>
        <w:t>6.3.3. Pārbauda tehniskā piedāvājuma atbilstību tehniskai specifikācijai. Par atbilstošiem tiek uzskatīti tikai tie piedāvājumi, kuri atbilst visām tehniskajā specifikācijā norādītajām prasībām. Neatbilstošie piedāvājumi tālāk netiek vērtēti.</w:t>
      </w:r>
    </w:p>
    <w:p w:rsidR="00FA567A" w:rsidRPr="004D127B" w:rsidRDefault="002649EF" w:rsidP="002649EF">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FA567A">
        <w:rPr>
          <w:rFonts w:ascii="Times New Roman" w:hAnsi="Times New Roman"/>
          <w:sz w:val="24"/>
          <w:szCs w:val="24"/>
        </w:rPr>
        <w:t>4</w:t>
      </w:r>
      <w:r w:rsidRPr="004D127B">
        <w:rPr>
          <w:rFonts w:ascii="Times New Roman" w:hAnsi="Times New Roman"/>
          <w:sz w:val="24"/>
          <w:szCs w:val="24"/>
        </w:rPr>
        <w:t>. Pārbauda, vai sniegta visa finanšu piedāvājuma formā prasītā informācija. Pirms cenu salīdzināšanas pārbauda, vai piedāvājumā nav aritmētisk</w:t>
      </w:r>
      <w:r>
        <w:rPr>
          <w:rFonts w:ascii="Times New Roman" w:hAnsi="Times New Roman"/>
          <w:sz w:val="24"/>
          <w:szCs w:val="24"/>
        </w:rPr>
        <w:t>o</w:t>
      </w:r>
      <w:r w:rsidRPr="004D127B">
        <w:rPr>
          <w:rFonts w:ascii="Times New Roman" w:hAnsi="Times New Roman"/>
          <w:sz w:val="24"/>
          <w:szCs w:val="24"/>
        </w:rPr>
        <w:t xml:space="preserve"> kļūdu. Ja šādas kļūdas tiek </w:t>
      </w:r>
      <w:r w:rsidRPr="004D127B">
        <w:rPr>
          <w:rFonts w:ascii="Times New Roman" w:hAnsi="Times New Roman"/>
          <w:sz w:val="24"/>
          <w:szCs w:val="24"/>
        </w:rPr>
        <w:lastRenderedPageBreak/>
        <w:t>konstatētas, tad tās tiek izlabotas. Par kļūdu labojumu un laboto piedāvājuma summu iepirkuma komisija paziņo Pretendentam, kura pieļautās kļūdas labotas. Vērtējot finanšu piedāvājumu, iepirkuma komisija ņem vērā veiktos labojumus.</w:t>
      </w:r>
    </w:p>
    <w:p w:rsidR="002649EF" w:rsidRPr="004D127B" w:rsidRDefault="002649EF" w:rsidP="002649EF">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sidR="00FA567A">
        <w:rPr>
          <w:rFonts w:ascii="Times New Roman" w:hAnsi="Times New Roman"/>
          <w:sz w:val="24"/>
          <w:szCs w:val="24"/>
        </w:rPr>
        <w:t>5</w:t>
      </w:r>
      <w:r w:rsidRPr="004D127B">
        <w:rPr>
          <w:rFonts w:ascii="Times New Roman" w:hAnsi="Times New Roman"/>
          <w:sz w:val="24"/>
          <w:szCs w:val="24"/>
        </w:rPr>
        <w:t xml:space="preserve">. Nosaka Pretendentu, kuram būtu piešķiramas </w:t>
      </w:r>
      <w:r w:rsidR="00A90879">
        <w:rPr>
          <w:rFonts w:ascii="Times New Roman" w:hAnsi="Times New Roman"/>
          <w:sz w:val="24"/>
          <w:szCs w:val="24"/>
        </w:rPr>
        <w:t>līguma</w:t>
      </w:r>
      <w:r w:rsidRPr="004D127B">
        <w:rPr>
          <w:rFonts w:ascii="Times New Roman" w:hAnsi="Times New Roman"/>
          <w:sz w:val="24"/>
          <w:szCs w:val="24"/>
        </w:rPr>
        <w:t xml:space="preserve"> slēgšanas tiesības, izvēloties no piedāvājumiem, kas atbilst nolikumā izvirzītajām prasībām, piedāvājumu ar viszemāko piedāvāto līgumcenu.</w:t>
      </w:r>
    </w:p>
    <w:p w:rsidR="002649EF" w:rsidRPr="004D127B" w:rsidRDefault="002649EF" w:rsidP="002649EF">
      <w:pPr>
        <w:suppressAutoHyphens/>
        <w:autoSpaceDN w:val="0"/>
        <w:spacing w:before="120" w:after="0" w:line="240" w:lineRule="auto"/>
        <w:jc w:val="both"/>
        <w:textAlignment w:val="baseline"/>
      </w:pPr>
      <w:r w:rsidRPr="004D127B">
        <w:rPr>
          <w:rFonts w:ascii="Times New Roman" w:hAnsi="Times New Roman"/>
          <w:sz w:val="24"/>
          <w:szCs w:val="24"/>
        </w:rPr>
        <w:t>6.3.</w:t>
      </w:r>
      <w:r w:rsidR="00FA567A">
        <w:rPr>
          <w:rFonts w:ascii="Times New Roman" w:hAnsi="Times New Roman"/>
          <w:sz w:val="24"/>
          <w:szCs w:val="24"/>
        </w:rPr>
        <w:t>6</w:t>
      </w:r>
      <w:r w:rsidRPr="004D127B">
        <w:rPr>
          <w:rFonts w:ascii="Times New Roman" w:hAnsi="Times New Roman"/>
          <w:sz w:val="24"/>
          <w:szCs w:val="24"/>
        </w:rPr>
        <w:t>. Publisko iepirkumu likuma noteiktajā kārtībā pārb</w:t>
      </w:r>
      <w:r w:rsidR="00FA567A">
        <w:rPr>
          <w:rFonts w:ascii="Times New Roman" w:hAnsi="Times New Roman"/>
          <w:sz w:val="24"/>
          <w:szCs w:val="24"/>
        </w:rPr>
        <w:t>auda, vai uz Pretendentu</w:t>
      </w:r>
      <w:r w:rsidRPr="004D127B">
        <w:rPr>
          <w:rFonts w:ascii="Times New Roman" w:hAnsi="Times New Roman"/>
          <w:sz w:val="24"/>
          <w:szCs w:val="24"/>
        </w:rPr>
        <w:t xml:space="preserve">, kuram  būtu piešķiramas </w:t>
      </w:r>
      <w:r w:rsidR="00A90879">
        <w:rPr>
          <w:rFonts w:ascii="Times New Roman" w:hAnsi="Times New Roman"/>
          <w:sz w:val="24"/>
          <w:szCs w:val="24"/>
        </w:rPr>
        <w:t>līguma</w:t>
      </w:r>
      <w:r w:rsidRPr="004D127B">
        <w:rPr>
          <w:rFonts w:ascii="Times New Roman" w:hAnsi="Times New Roman"/>
          <w:sz w:val="24"/>
          <w:szCs w:val="24"/>
        </w:rPr>
        <w:t xml:space="preserve"> slēgšanas tiesības, nav attiecināmi šī nolikuma 5.1.1.-5.1.5.punktā (Publisko iepirkumu likuma 39.</w:t>
      </w:r>
      <w:r w:rsidRPr="004D127B">
        <w:rPr>
          <w:rFonts w:ascii="Times New Roman" w:hAnsi="Times New Roman"/>
          <w:sz w:val="24"/>
          <w:szCs w:val="24"/>
          <w:vertAlign w:val="superscript"/>
        </w:rPr>
        <w:t>1</w:t>
      </w:r>
      <w:r w:rsidRPr="004D127B">
        <w:rPr>
          <w:rFonts w:ascii="Times New Roman" w:hAnsi="Times New Roman"/>
          <w:sz w:val="24"/>
          <w:szCs w:val="24"/>
        </w:rPr>
        <w:t>panta pirmajā daļā) noteiktie izslēgšanas nosacījumi. Nolikuma 5.6.punktā minētajā gadījumā pieprasa Pretendentam attiecīgas izziņas.</w:t>
      </w:r>
    </w:p>
    <w:p w:rsidR="002649EF" w:rsidRPr="004D127B" w:rsidRDefault="002649EF" w:rsidP="002649EF">
      <w:pPr>
        <w:suppressAutoHyphens/>
        <w:autoSpaceDN w:val="0"/>
        <w:spacing w:before="120" w:after="0" w:line="240" w:lineRule="auto"/>
        <w:jc w:val="both"/>
        <w:textAlignment w:val="baseline"/>
        <w:rPr>
          <w:rFonts w:ascii="Times New Roman" w:eastAsia="Times New Roman" w:hAnsi="Times New Roman"/>
          <w:sz w:val="24"/>
          <w:szCs w:val="24"/>
        </w:rPr>
      </w:pPr>
      <w:r w:rsidRPr="004D127B">
        <w:rPr>
          <w:rFonts w:ascii="Times New Roman" w:eastAsia="Times New Roman" w:hAnsi="Times New Roman"/>
          <w:sz w:val="24"/>
          <w:szCs w:val="24"/>
        </w:rPr>
        <w:t>6.3.</w:t>
      </w:r>
      <w:r w:rsidR="00FA567A">
        <w:rPr>
          <w:rFonts w:ascii="Times New Roman" w:eastAsia="Times New Roman" w:hAnsi="Times New Roman"/>
          <w:sz w:val="24"/>
          <w:szCs w:val="24"/>
        </w:rPr>
        <w:t>7</w:t>
      </w:r>
      <w:r w:rsidRPr="004D127B">
        <w:rPr>
          <w:rFonts w:ascii="Times New Roman" w:eastAsia="Times New Roman" w:hAnsi="Times New Roman"/>
          <w:sz w:val="24"/>
          <w:szCs w:val="24"/>
        </w:rPr>
        <w:t>. Ja attiecīgais ārvalstīs reģistrētais Pretendents šī nolikuma 5.7.punktā minētajā termiņā neiesniedz prasītās izziņas, Pasūtītājs to izslēdz no tālākas dalības iepirkumā un nosaka nākamo Pretendentu, kuram būtu piešķiramas</w:t>
      </w:r>
      <w:r w:rsidRPr="004D127B">
        <w:rPr>
          <w:rFonts w:ascii="Times New Roman" w:eastAsia="Times New Roman" w:hAnsi="Times New Roman"/>
          <w:color w:val="FF0000"/>
          <w:sz w:val="24"/>
          <w:szCs w:val="24"/>
        </w:rPr>
        <w:t xml:space="preserve"> </w:t>
      </w:r>
      <w:r w:rsidR="00E95361">
        <w:rPr>
          <w:rFonts w:ascii="Times New Roman" w:eastAsia="Times New Roman" w:hAnsi="Times New Roman"/>
          <w:sz w:val="24"/>
          <w:szCs w:val="24"/>
        </w:rPr>
        <w:t>līguma</w:t>
      </w:r>
      <w:r w:rsidRPr="004D127B">
        <w:rPr>
          <w:rFonts w:ascii="Times New Roman" w:eastAsia="Times New Roman" w:hAnsi="Times New Roman"/>
          <w:sz w:val="24"/>
          <w:szCs w:val="24"/>
        </w:rPr>
        <w:t xml:space="preserve"> slēgšanas tiesības atbilstoši šī nolikuma 6.3.</w:t>
      </w:r>
      <w:r w:rsidR="00FA567A">
        <w:rPr>
          <w:rFonts w:ascii="Times New Roman" w:eastAsia="Times New Roman" w:hAnsi="Times New Roman"/>
          <w:sz w:val="24"/>
          <w:szCs w:val="24"/>
        </w:rPr>
        <w:t>5</w:t>
      </w:r>
      <w:r w:rsidRPr="004D127B">
        <w:rPr>
          <w:rFonts w:ascii="Times New Roman" w:eastAsia="Times New Roman" w:hAnsi="Times New Roman"/>
          <w:sz w:val="24"/>
          <w:szCs w:val="24"/>
        </w:rPr>
        <w:t>.punktā noteiktajai kārtībai.</w:t>
      </w:r>
    </w:p>
    <w:p w:rsidR="002649EF" w:rsidRPr="004D127B" w:rsidRDefault="002649EF" w:rsidP="002649EF">
      <w:pPr>
        <w:suppressAutoHyphens/>
        <w:autoSpaceDN w:val="0"/>
        <w:spacing w:before="120" w:after="0" w:line="240" w:lineRule="auto"/>
        <w:jc w:val="both"/>
        <w:textAlignment w:val="baseline"/>
        <w:rPr>
          <w:rFonts w:ascii="Times New Roman" w:hAnsi="Times New Roman"/>
          <w:sz w:val="24"/>
          <w:szCs w:val="24"/>
        </w:rPr>
      </w:pPr>
      <w:r w:rsidRPr="004D127B">
        <w:rPr>
          <w:rFonts w:ascii="Times New Roman" w:hAnsi="Times New Roman"/>
          <w:sz w:val="24"/>
          <w:szCs w:val="24"/>
        </w:rPr>
        <w:t>6.3.</w:t>
      </w:r>
      <w:r>
        <w:rPr>
          <w:rFonts w:ascii="Times New Roman" w:hAnsi="Times New Roman"/>
          <w:sz w:val="24"/>
          <w:szCs w:val="24"/>
        </w:rPr>
        <w:t>7</w:t>
      </w:r>
      <w:r w:rsidRPr="004D127B">
        <w:rPr>
          <w:rFonts w:ascii="Times New Roman" w:hAnsi="Times New Roman"/>
          <w:sz w:val="24"/>
          <w:szCs w:val="24"/>
        </w:rPr>
        <w:t>. Pēc 6.3.</w:t>
      </w:r>
      <w:r w:rsidR="00FA567A">
        <w:rPr>
          <w:rFonts w:ascii="Times New Roman" w:hAnsi="Times New Roman"/>
          <w:sz w:val="24"/>
          <w:szCs w:val="24"/>
        </w:rPr>
        <w:t>6</w:t>
      </w:r>
      <w:r w:rsidRPr="004D127B">
        <w:rPr>
          <w:rFonts w:ascii="Times New Roman" w:hAnsi="Times New Roman"/>
          <w:sz w:val="24"/>
          <w:szCs w:val="24"/>
        </w:rPr>
        <w:t xml:space="preserve">.punktā minētās informācijas vai izziņu saņemšanas izvērtē informācijas atbilstību nolikumā norādītajām prasībām un pieņem lēmumu par </w:t>
      </w:r>
      <w:r w:rsidR="00E95361">
        <w:rPr>
          <w:rFonts w:ascii="Times New Roman" w:hAnsi="Times New Roman"/>
          <w:sz w:val="24"/>
          <w:szCs w:val="24"/>
        </w:rPr>
        <w:t>līguma</w:t>
      </w:r>
      <w:r w:rsidRPr="004D127B">
        <w:rPr>
          <w:rFonts w:ascii="Times New Roman" w:hAnsi="Times New Roman"/>
          <w:sz w:val="24"/>
          <w:szCs w:val="24"/>
        </w:rPr>
        <w:t xml:space="preserve"> slēgšanu ar Pretendentu, kura piedāvājums atbilst visām nolikumā izvirzītajām prasībām un ir ar viszemāko piedāvāto līgumcenu, vai nosaka nākamo Pretendentu, kuram būtu piešķiramas </w:t>
      </w:r>
      <w:r w:rsidR="00E95361">
        <w:rPr>
          <w:rFonts w:ascii="Times New Roman" w:hAnsi="Times New Roman"/>
          <w:sz w:val="24"/>
          <w:szCs w:val="24"/>
        </w:rPr>
        <w:t>līguma</w:t>
      </w:r>
      <w:r w:rsidRPr="004D127B">
        <w:rPr>
          <w:rFonts w:ascii="Times New Roman" w:hAnsi="Times New Roman"/>
          <w:sz w:val="24"/>
          <w:szCs w:val="24"/>
        </w:rPr>
        <w:t xml:space="preserve"> slēgšanas tiesības, t.i., Pretendents, kura piedāvājums atbilst visām nolikumā minētajām prasībām un ir ar nākamo zemāko piedāvāto līgumcenu </w:t>
      </w:r>
      <w:r w:rsidRPr="002378A5">
        <w:rPr>
          <w:rFonts w:ascii="Times New Roman" w:hAnsi="Times New Roman"/>
          <w:sz w:val="24"/>
          <w:szCs w:val="24"/>
        </w:rPr>
        <w:t>(</w:t>
      </w:r>
      <w:r w:rsidRPr="002378A5">
        <w:rPr>
          <w:rFonts w:ascii="Times New Roman" w:eastAsia="Times New Roman" w:hAnsi="Times New Roman"/>
          <w:sz w:val="24"/>
          <w:szCs w:val="24"/>
        </w:rPr>
        <w:t>cena bez pievienotās vērtības nodokļa</w:t>
      </w:r>
      <w:r w:rsidRPr="00836653">
        <w:rPr>
          <w:rFonts w:ascii="Times New Roman" w:eastAsia="Times New Roman" w:hAnsi="Times New Roman"/>
          <w:sz w:val="24"/>
          <w:szCs w:val="24"/>
        </w:rPr>
        <w:t>)</w:t>
      </w:r>
      <w:r w:rsidRPr="00836653">
        <w:rPr>
          <w:rFonts w:ascii="Times New Roman" w:hAnsi="Times New Roman"/>
          <w:sz w:val="24"/>
          <w:szCs w:val="24"/>
        </w:rPr>
        <w:t>.</w:t>
      </w:r>
    </w:p>
    <w:p w:rsidR="0092012B" w:rsidRDefault="0092012B" w:rsidP="002649EF">
      <w:pPr>
        <w:tabs>
          <w:tab w:val="left" w:pos="360"/>
        </w:tabs>
        <w:suppressAutoHyphens/>
        <w:autoSpaceDN w:val="0"/>
        <w:spacing w:after="0" w:line="240" w:lineRule="auto"/>
        <w:jc w:val="center"/>
        <w:textAlignment w:val="baseline"/>
        <w:rPr>
          <w:rFonts w:ascii="Times New Roman" w:hAnsi="Times New Roman"/>
          <w:b/>
          <w:bCs/>
          <w:sz w:val="28"/>
          <w:szCs w:val="28"/>
          <w:u w:val="single"/>
        </w:rPr>
      </w:pPr>
    </w:p>
    <w:p w:rsidR="002649EF" w:rsidRPr="004D127B" w:rsidRDefault="002649EF" w:rsidP="002649EF">
      <w:pPr>
        <w:tabs>
          <w:tab w:val="left" w:pos="360"/>
        </w:tabs>
        <w:suppressAutoHyphens/>
        <w:autoSpaceDN w:val="0"/>
        <w:spacing w:after="0" w:line="240" w:lineRule="auto"/>
        <w:jc w:val="center"/>
        <w:textAlignment w:val="baseline"/>
        <w:rPr>
          <w:rFonts w:ascii="Times New Roman" w:hAnsi="Times New Roman"/>
          <w:b/>
          <w:bCs/>
          <w:sz w:val="28"/>
          <w:szCs w:val="28"/>
          <w:u w:val="single"/>
        </w:rPr>
      </w:pPr>
      <w:r w:rsidRPr="004D127B">
        <w:rPr>
          <w:rFonts w:ascii="Times New Roman" w:hAnsi="Times New Roman"/>
          <w:b/>
          <w:bCs/>
          <w:sz w:val="28"/>
          <w:szCs w:val="28"/>
          <w:u w:val="single"/>
        </w:rPr>
        <w:t>7. Lēmuma izziņošana un līguma slēgšana</w:t>
      </w:r>
    </w:p>
    <w:p w:rsidR="002649EF" w:rsidRPr="004D127B" w:rsidRDefault="002649EF" w:rsidP="002649EF">
      <w:pPr>
        <w:widowControl w:val="0"/>
        <w:tabs>
          <w:tab w:val="left" w:pos="0"/>
        </w:tabs>
        <w:suppressAutoHyphens/>
        <w:autoSpaceDE w:val="0"/>
        <w:autoSpaceDN w:val="0"/>
        <w:spacing w:before="120" w:after="0" w:line="240" w:lineRule="auto"/>
        <w:jc w:val="both"/>
        <w:textAlignment w:val="baseline"/>
      </w:pPr>
      <w:r w:rsidRPr="004D127B">
        <w:rPr>
          <w:rFonts w:ascii="Times New Roman" w:hAnsi="Times New Roman"/>
          <w:bCs/>
          <w:iCs/>
          <w:color w:val="000000"/>
          <w:sz w:val="24"/>
          <w:szCs w:val="24"/>
        </w:rPr>
        <w:t xml:space="preserve">7.1. </w:t>
      </w:r>
      <w:r w:rsidRPr="004D127B">
        <w:rPr>
          <w:rFonts w:ascii="Times New Roman" w:hAnsi="Times New Roman"/>
          <w:iCs/>
          <w:color w:val="000000"/>
          <w:sz w:val="24"/>
          <w:szCs w:val="24"/>
        </w:rPr>
        <w:t>Trīs darba dienu laikā pēc lēmuma pieņemšanas visi Pretendenti tiek informēti par pieņemto lēmumu</w:t>
      </w:r>
      <w:r w:rsidRPr="004D127B">
        <w:rPr>
          <w:rFonts w:ascii="Times New Roman" w:hAnsi="Times New Roman"/>
          <w:bCs/>
          <w:iCs/>
          <w:color w:val="000000"/>
          <w:sz w:val="24"/>
          <w:szCs w:val="24"/>
        </w:rPr>
        <w:t xml:space="preserve">. </w:t>
      </w:r>
    </w:p>
    <w:p w:rsidR="002649EF" w:rsidRPr="004D127B" w:rsidRDefault="002649EF" w:rsidP="002649EF">
      <w:pPr>
        <w:spacing w:before="120" w:after="0" w:line="240" w:lineRule="auto"/>
        <w:jc w:val="both"/>
        <w:rPr>
          <w:rFonts w:ascii="Times New Roman" w:hAnsi="Times New Roman"/>
          <w:sz w:val="24"/>
          <w:szCs w:val="24"/>
        </w:rPr>
      </w:pPr>
      <w:r w:rsidRPr="004D127B">
        <w:rPr>
          <w:rFonts w:ascii="Times New Roman" w:hAnsi="Times New Roman"/>
          <w:sz w:val="24"/>
          <w:szCs w:val="24"/>
        </w:rPr>
        <w:t xml:space="preserve">7.2. Pasūtītājs slēdz </w:t>
      </w:r>
      <w:r w:rsidR="00E95361">
        <w:rPr>
          <w:rFonts w:ascii="Times New Roman" w:hAnsi="Times New Roman"/>
          <w:sz w:val="24"/>
          <w:szCs w:val="24"/>
        </w:rPr>
        <w:t xml:space="preserve">līgumu </w:t>
      </w:r>
      <w:r w:rsidRPr="004D127B">
        <w:rPr>
          <w:rFonts w:ascii="Times New Roman" w:hAnsi="Times New Roman"/>
          <w:sz w:val="24"/>
          <w:szCs w:val="24"/>
        </w:rPr>
        <w:t xml:space="preserve">par </w:t>
      </w:r>
      <w:r w:rsidR="00E95361">
        <w:rPr>
          <w:rFonts w:ascii="Times New Roman" w:hAnsi="Times New Roman"/>
          <w:sz w:val="24"/>
          <w:szCs w:val="24"/>
        </w:rPr>
        <w:t>jauna autobusa</w:t>
      </w:r>
      <w:r w:rsidRPr="004D127B">
        <w:rPr>
          <w:rFonts w:ascii="Times New Roman" w:hAnsi="Times New Roman"/>
          <w:sz w:val="24"/>
          <w:szCs w:val="24"/>
        </w:rPr>
        <w:t xml:space="preserve"> </w:t>
      </w:r>
      <w:r w:rsidR="00E95361">
        <w:rPr>
          <w:rFonts w:ascii="Times New Roman" w:hAnsi="Times New Roman"/>
          <w:sz w:val="24"/>
          <w:szCs w:val="24"/>
        </w:rPr>
        <w:t>p</w:t>
      </w:r>
      <w:r w:rsidRPr="004D127B">
        <w:rPr>
          <w:rFonts w:ascii="Times New Roman" w:hAnsi="Times New Roman"/>
          <w:sz w:val="24"/>
          <w:szCs w:val="24"/>
        </w:rPr>
        <w:t xml:space="preserve">iegādi </w:t>
      </w:r>
      <w:r w:rsidR="00E95361">
        <w:rPr>
          <w:rFonts w:ascii="Times New Roman" w:hAnsi="Times New Roman"/>
          <w:sz w:val="24"/>
          <w:szCs w:val="24"/>
        </w:rPr>
        <w:t>Priekules novada pašvaldības</w:t>
      </w:r>
      <w:r w:rsidRPr="004D127B">
        <w:rPr>
          <w:rFonts w:ascii="Times New Roman" w:hAnsi="Times New Roman"/>
          <w:sz w:val="24"/>
          <w:szCs w:val="24"/>
        </w:rPr>
        <w:t xml:space="preserve"> vajadzībām ar izraudzīto Pretendentu,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2649EF" w:rsidRPr="004D127B" w:rsidRDefault="002649EF" w:rsidP="002649EF">
      <w:pPr>
        <w:spacing w:before="120" w:after="0" w:line="240" w:lineRule="auto"/>
        <w:jc w:val="both"/>
        <w:rPr>
          <w:rFonts w:ascii="Times New Roman" w:hAnsi="Times New Roman"/>
          <w:sz w:val="24"/>
          <w:szCs w:val="24"/>
        </w:rPr>
      </w:pPr>
      <w:r w:rsidRPr="004D127B">
        <w:rPr>
          <w:rFonts w:ascii="Times New Roman" w:hAnsi="Times New Roman"/>
          <w:sz w:val="24"/>
          <w:szCs w:val="24"/>
        </w:rPr>
        <w:t>7.</w:t>
      </w:r>
      <w:r>
        <w:rPr>
          <w:rFonts w:ascii="Times New Roman" w:hAnsi="Times New Roman"/>
          <w:sz w:val="24"/>
          <w:szCs w:val="24"/>
        </w:rPr>
        <w:t>3</w:t>
      </w:r>
      <w:r w:rsidRPr="004D127B">
        <w:rPr>
          <w:rFonts w:ascii="Times New Roman" w:hAnsi="Times New Roman"/>
          <w:sz w:val="24"/>
          <w:szCs w:val="24"/>
        </w:rPr>
        <w:t xml:space="preserve">. Ja izraudzītais Pretendents atsakās slēgt </w:t>
      </w:r>
      <w:r w:rsidR="00E95361">
        <w:rPr>
          <w:rFonts w:ascii="Times New Roman" w:hAnsi="Times New Roman"/>
          <w:sz w:val="24"/>
          <w:szCs w:val="24"/>
        </w:rPr>
        <w:t xml:space="preserve">līgumu </w:t>
      </w:r>
      <w:r w:rsidRPr="004D127B">
        <w:rPr>
          <w:rFonts w:ascii="Times New Roman" w:hAnsi="Times New Roman"/>
          <w:sz w:val="24"/>
          <w:szCs w:val="24"/>
        </w:rPr>
        <w:t xml:space="preserve">ar Pasūtītāju, Pasūtītājs ir tiesīgs izvēlēties nākamo piedāvājumu ar viszemāko cenu, ievērojot nolikuma </w:t>
      </w:r>
      <w:r w:rsidRPr="00AF34DC">
        <w:rPr>
          <w:rFonts w:ascii="Times New Roman" w:hAnsi="Times New Roman"/>
          <w:sz w:val="24"/>
          <w:szCs w:val="24"/>
        </w:rPr>
        <w:t>6.3.</w:t>
      </w:r>
      <w:r w:rsidR="00AF34DC" w:rsidRPr="00AF34DC">
        <w:rPr>
          <w:rFonts w:ascii="Times New Roman" w:hAnsi="Times New Roman"/>
          <w:sz w:val="24"/>
          <w:szCs w:val="24"/>
        </w:rPr>
        <w:t>6</w:t>
      </w:r>
      <w:r w:rsidRPr="00AF34DC">
        <w:rPr>
          <w:rFonts w:ascii="Times New Roman" w:hAnsi="Times New Roman"/>
          <w:sz w:val="24"/>
          <w:szCs w:val="24"/>
        </w:rPr>
        <w:t>. un 6.3.</w:t>
      </w:r>
      <w:r w:rsidR="00AF34DC">
        <w:rPr>
          <w:rFonts w:ascii="Times New Roman" w:hAnsi="Times New Roman"/>
          <w:sz w:val="24"/>
          <w:szCs w:val="24"/>
        </w:rPr>
        <w:t>7</w:t>
      </w:r>
      <w:r w:rsidRPr="004D127B">
        <w:rPr>
          <w:rFonts w:ascii="Times New Roman" w:hAnsi="Times New Roman"/>
          <w:sz w:val="24"/>
          <w:szCs w:val="24"/>
        </w:rPr>
        <w:t>.punktā minēto kārtību.</w:t>
      </w:r>
    </w:p>
    <w:p w:rsidR="00E95361" w:rsidRDefault="00E95361" w:rsidP="001D3DEE">
      <w:pPr>
        <w:keepNext/>
        <w:widowControl w:val="0"/>
        <w:autoSpaceDE w:val="0"/>
        <w:autoSpaceDN w:val="0"/>
        <w:spacing w:after="0" w:line="240" w:lineRule="auto"/>
        <w:outlineLvl w:val="0"/>
        <w:rPr>
          <w:rFonts w:ascii="Times New Roman" w:hAnsi="Times New Roman"/>
          <w:b/>
          <w:bCs/>
          <w:sz w:val="28"/>
          <w:szCs w:val="28"/>
          <w:u w:val="single"/>
        </w:rPr>
      </w:pPr>
      <w:bookmarkStart w:id="2" w:name="_Toc138229385"/>
      <w:bookmarkStart w:id="3" w:name="_Toc138148520"/>
      <w:bookmarkStart w:id="4" w:name="_Toc136396885"/>
      <w:bookmarkStart w:id="5" w:name="_Toc79552074"/>
      <w:bookmarkStart w:id="6" w:name="_Toc73116774"/>
      <w:bookmarkStart w:id="7" w:name="_Toc72766074"/>
      <w:bookmarkStart w:id="8" w:name="_Toc65967977"/>
      <w:bookmarkStart w:id="9" w:name="_Toc65956618"/>
      <w:bookmarkStart w:id="10" w:name="_Toc65862779"/>
      <w:bookmarkStart w:id="11" w:name="_Toc65454249"/>
      <w:bookmarkStart w:id="12" w:name="_Toc64264080"/>
      <w:bookmarkStart w:id="13" w:name="_Toc64201631"/>
      <w:bookmarkStart w:id="14" w:name="_Toc64201436"/>
      <w:bookmarkStart w:id="15" w:name="_Toc64201288"/>
      <w:bookmarkStart w:id="16" w:name="_Toc139357080"/>
      <w:bookmarkEnd w:id="1"/>
    </w:p>
    <w:p w:rsidR="002649EF" w:rsidRPr="004D127B" w:rsidRDefault="002649EF" w:rsidP="002649EF">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sidRPr="004D127B">
        <w:rPr>
          <w:rFonts w:ascii="Times New Roman" w:hAnsi="Times New Roman"/>
          <w:b/>
          <w:bCs/>
          <w:sz w:val="28"/>
          <w:szCs w:val="28"/>
          <w:u w:val="single"/>
        </w:rPr>
        <w:t>8. Pielikum</w:t>
      </w:r>
      <w:bookmarkEnd w:id="2"/>
      <w:bookmarkEnd w:id="3"/>
      <w:bookmarkEnd w:id="4"/>
      <w:bookmarkEnd w:id="5"/>
      <w:bookmarkEnd w:id="6"/>
      <w:bookmarkEnd w:id="7"/>
      <w:bookmarkEnd w:id="8"/>
      <w:bookmarkEnd w:id="9"/>
      <w:bookmarkEnd w:id="10"/>
      <w:bookmarkEnd w:id="11"/>
      <w:bookmarkEnd w:id="12"/>
      <w:bookmarkEnd w:id="13"/>
      <w:bookmarkEnd w:id="14"/>
      <w:bookmarkEnd w:id="15"/>
      <w:r w:rsidRPr="004D127B">
        <w:rPr>
          <w:rFonts w:ascii="Times New Roman" w:hAnsi="Times New Roman"/>
          <w:b/>
          <w:bCs/>
          <w:sz w:val="28"/>
          <w:szCs w:val="28"/>
          <w:u w:val="single"/>
        </w:rPr>
        <w:t>u saraksts</w:t>
      </w:r>
      <w:bookmarkEnd w:id="16"/>
    </w:p>
    <w:p w:rsidR="002649EF" w:rsidRPr="004D127B" w:rsidRDefault="002649EF" w:rsidP="002649EF">
      <w:pPr>
        <w:spacing w:after="0" w:line="240" w:lineRule="auto"/>
        <w:rPr>
          <w:rFonts w:ascii="Times New Roman" w:hAnsi="Times New Roman"/>
          <w:sz w:val="20"/>
          <w:szCs w:val="24"/>
        </w:rPr>
      </w:pPr>
    </w:p>
    <w:p w:rsidR="002649EF" w:rsidRPr="00E5074D" w:rsidRDefault="002649EF" w:rsidP="002649E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5074D">
        <w:rPr>
          <w:rFonts w:ascii="Times New Roman" w:hAnsi="Times New Roman"/>
          <w:color w:val="000000"/>
          <w:sz w:val="24"/>
          <w:szCs w:val="24"/>
        </w:rPr>
        <w:t xml:space="preserve">Nolikumam ir pievienoti </w:t>
      </w:r>
      <w:r w:rsidR="00E95361" w:rsidRPr="00E36530">
        <w:rPr>
          <w:rFonts w:ascii="Times New Roman" w:hAnsi="Times New Roman"/>
          <w:color w:val="000000"/>
          <w:sz w:val="24"/>
          <w:szCs w:val="24"/>
        </w:rPr>
        <w:t>6</w:t>
      </w:r>
      <w:r w:rsidRPr="00E36530">
        <w:rPr>
          <w:rFonts w:ascii="Times New Roman" w:hAnsi="Times New Roman"/>
          <w:color w:val="000000"/>
          <w:sz w:val="24"/>
          <w:szCs w:val="24"/>
        </w:rPr>
        <w:t xml:space="preserve"> (</w:t>
      </w:r>
      <w:r w:rsidR="00E95361" w:rsidRPr="00E36530">
        <w:rPr>
          <w:rFonts w:ascii="Times New Roman" w:hAnsi="Times New Roman"/>
          <w:color w:val="000000"/>
          <w:sz w:val="24"/>
          <w:szCs w:val="24"/>
        </w:rPr>
        <w:t>seši</w:t>
      </w:r>
      <w:r w:rsidRPr="00E36530">
        <w:rPr>
          <w:rFonts w:ascii="Times New Roman" w:hAnsi="Times New Roman"/>
          <w:color w:val="000000"/>
          <w:sz w:val="24"/>
          <w:szCs w:val="24"/>
        </w:rPr>
        <w:t>)</w:t>
      </w:r>
      <w:r w:rsidRPr="00E5074D">
        <w:rPr>
          <w:rFonts w:ascii="Times New Roman" w:hAnsi="Times New Roman"/>
          <w:color w:val="000000"/>
          <w:sz w:val="24"/>
          <w:szCs w:val="24"/>
        </w:rPr>
        <w:t xml:space="preserve"> pielikumi, kas ir nolikuma neatņemamas sastāvdaļas:</w:t>
      </w:r>
    </w:p>
    <w:p w:rsidR="002649EF" w:rsidRPr="00E5074D" w:rsidRDefault="002649EF" w:rsidP="002649EF">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1.pielikums</w:t>
      </w:r>
      <w:r w:rsidRPr="00E5074D">
        <w:rPr>
          <w:rFonts w:ascii="Times New Roman" w:hAnsi="Times New Roman"/>
          <w:color w:val="000000"/>
          <w:sz w:val="24"/>
          <w:szCs w:val="24"/>
        </w:rPr>
        <w:tab/>
        <w:t xml:space="preserve">            Finanšu piedāvājums;</w:t>
      </w:r>
      <w:r w:rsidRPr="00E5074D">
        <w:rPr>
          <w:rFonts w:ascii="Times New Roman" w:hAnsi="Times New Roman"/>
          <w:color w:val="000000"/>
          <w:sz w:val="24"/>
          <w:szCs w:val="24"/>
        </w:rPr>
        <w:tab/>
      </w:r>
    </w:p>
    <w:p w:rsidR="002649EF" w:rsidRPr="00E5074D" w:rsidRDefault="00E95361" w:rsidP="002649EF">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w:t>
      </w:r>
      <w:r w:rsidR="002649EF" w:rsidRPr="00E5074D">
        <w:rPr>
          <w:rFonts w:ascii="Times New Roman" w:hAnsi="Times New Roman"/>
          <w:color w:val="000000"/>
          <w:sz w:val="24"/>
          <w:szCs w:val="24"/>
        </w:rPr>
        <w:t>.pielikums</w:t>
      </w:r>
      <w:r w:rsidR="002649EF" w:rsidRPr="00E5074D">
        <w:rPr>
          <w:rFonts w:ascii="Times New Roman" w:hAnsi="Times New Roman"/>
          <w:color w:val="000000"/>
          <w:sz w:val="24"/>
          <w:szCs w:val="24"/>
        </w:rPr>
        <w:tab/>
      </w:r>
      <w:r w:rsidR="002649EF" w:rsidRPr="00E5074D">
        <w:rPr>
          <w:rFonts w:ascii="Times New Roman" w:hAnsi="Times New Roman"/>
          <w:color w:val="000000"/>
          <w:sz w:val="24"/>
          <w:szCs w:val="24"/>
        </w:rPr>
        <w:tab/>
        <w:t>Tehniskā specifikācija;</w:t>
      </w:r>
    </w:p>
    <w:p w:rsidR="002649EF" w:rsidRPr="00E5074D" w:rsidRDefault="00E95361" w:rsidP="002649EF">
      <w:pPr>
        <w:shd w:val="clear" w:color="auto" w:fill="FFFFFF"/>
        <w:autoSpaceDE w:val="0"/>
        <w:autoSpaceDN w:val="0"/>
        <w:adjustRightInd w:val="0"/>
        <w:spacing w:after="0" w:line="240" w:lineRule="auto"/>
        <w:ind w:left="2880" w:hanging="2160"/>
        <w:jc w:val="both"/>
        <w:rPr>
          <w:rFonts w:ascii="Times New Roman" w:hAnsi="Times New Roman"/>
          <w:b/>
          <w:color w:val="000000"/>
          <w:sz w:val="24"/>
          <w:szCs w:val="24"/>
        </w:rPr>
      </w:pPr>
      <w:r>
        <w:rPr>
          <w:rFonts w:ascii="Times New Roman" w:hAnsi="Times New Roman"/>
          <w:color w:val="000000"/>
          <w:sz w:val="24"/>
          <w:szCs w:val="24"/>
        </w:rPr>
        <w:t>3</w:t>
      </w:r>
      <w:r w:rsidR="002649EF" w:rsidRPr="00E5074D">
        <w:rPr>
          <w:rFonts w:ascii="Times New Roman" w:hAnsi="Times New Roman"/>
          <w:color w:val="000000"/>
          <w:sz w:val="24"/>
          <w:szCs w:val="24"/>
        </w:rPr>
        <w:t>.pielikums</w:t>
      </w:r>
      <w:r w:rsidR="002649EF" w:rsidRPr="00E5074D">
        <w:rPr>
          <w:rFonts w:ascii="Times New Roman" w:hAnsi="Times New Roman"/>
          <w:color w:val="000000"/>
          <w:sz w:val="24"/>
          <w:szCs w:val="24"/>
        </w:rPr>
        <w:tab/>
      </w:r>
      <w:r w:rsidR="00E36530" w:rsidRPr="00AF467E">
        <w:rPr>
          <w:rFonts w:ascii="Times New Roman" w:hAnsi="Times New Roman"/>
          <w:color w:val="000000"/>
          <w:sz w:val="24"/>
          <w:szCs w:val="24"/>
        </w:rPr>
        <w:t>Pretendenta pieredzes apraksts;</w:t>
      </w:r>
      <w:r w:rsidR="002649EF" w:rsidRPr="00E5074D">
        <w:rPr>
          <w:rFonts w:ascii="Times New Roman" w:hAnsi="Times New Roman"/>
          <w:color w:val="000000"/>
          <w:sz w:val="24"/>
          <w:szCs w:val="24"/>
        </w:rPr>
        <w:t xml:space="preserve"> daļu saraksts un apjoms;</w:t>
      </w:r>
    </w:p>
    <w:p w:rsidR="002649EF" w:rsidRPr="00E5074D" w:rsidRDefault="00E95361" w:rsidP="00E36530">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4</w:t>
      </w:r>
      <w:r w:rsidR="00E36530">
        <w:rPr>
          <w:rFonts w:ascii="Times New Roman" w:hAnsi="Times New Roman"/>
          <w:color w:val="000000"/>
          <w:sz w:val="24"/>
          <w:szCs w:val="24"/>
        </w:rPr>
        <w:t>.pielikums</w:t>
      </w:r>
      <w:r w:rsidR="00E36530">
        <w:rPr>
          <w:rFonts w:ascii="Times New Roman" w:hAnsi="Times New Roman"/>
          <w:color w:val="000000"/>
          <w:sz w:val="24"/>
          <w:szCs w:val="24"/>
        </w:rPr>
        <w:tab/>
      </w:r>
      <w:r w:rsidR="00E36530" w:rsidRPr="00E5074D">
        <w:rPr>
          <w:rFonts w:ascii="Times New Roman" w:hAnsi="Times New Roman"/>
          <w:color w:val="000000"/>
          <w:sz w:val="24"/>
          <w:szCs w:val="24"/>
        </w:rPr>
        <w:t xml:space="preserve">Informācija par personām, uz kuru iespējām Pretendents balstās, Pretendenta piesaistītajiem apakšuzņēmējiem un tām nododamo pakalpojuma </w:t>
      </w:r>
      <w:r w:rsidR="00E36530">
        <w:rPr>
          <w:rFonts w:ascii="Times New Roman" w:hAnsi="Times New Roman"/>
          <w:color w:val="000000"/>
          <w:sz w:val="24"/>
          <w:szCs w:val="24"/>
        </w:rPr>
        <w:t>daļu saraksts un apjoms;</w:t>
      </w:r>
    </w:p>
    <w:p w:rsidR="002649EF" w:rsidRPr="00AF467E" w:rsidRDefault="00E95361" w:rsidP="002649EF">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5</w:t>
      </w:r>
      <w:r w:rsidR="002649EF" w:rsidRPr="00E5074D">
        <w:rPr>
          <w:rFonts w:ascii="Times New Roman" w:hAnsi="Times New Roman"/>
          <w:color w:val="000000"/>
          <w:sz w:val="24"/>
          <w:szCs w:val="24"/>
        </w:rPr>
        <w:t>.pielikums</w:t>
      </w:r>
      <w:r w:rsidR="002649EF" w:rsidRPr="00E5074D">
        <w:rPr>
          <w:rFonts w:ascii="Times New Roman" w:hAnsi="Times New Roman"/>
          <w:color w:val="000000"/>
          <w:sz w:val="24"/>
          <w:szCs w:val="24"/>
        </w:rPr>
        <w:tab/>
      </w:r>
      <w:r w:rsidR="00E36530" w:rsidRPr="00E5074D">
        <w:rPr>
          <w:rFonts w:ascii="Times New Roman" w:hAnsi="Times New Roman"/>
          <w:color w:val="000000"/>
          <w:sz w:val="24"/>
          <w:szCs w:val="24"/>
        </w:rPr>
        <w:t>Pretendenta piesaistītā apakšuzņēmēja piekrišanas raksts;</w:t>
      </w:r>
    </w:p>
    <w:p w:rsidR="002649EF" w:rsidRDefault="00E95361" w:rsidP="002649EF">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6</w:t>
      </w:r>
      <w:r w:rsidR="002649EF" w:rsidRPr="00E5074D">
        <w:rPr>
          <w:rFonts w:ascii="Times New Roman" w:hAnsi="Times New Roman"/>
          <w:color w:val="000000"/>
          <w:sz w:val="24"/>
          <w:szCs w:val="24"/>
        </w:rPr>
        <w:t xml:space="preserve">.pielikums </w:t>
      </w:r>
      <w:r w:rsidR="002649EF" w:rsidRPr="00E5074D">
        <w:rPr>
          <w:rFonts w:ascii="Times New Roman" w:hAnsi="Times New Roman"/>
          <w:color w:val="000000"/>
          <w:sz w:val="24"/>
          <w:szCs w:val="24"/>
        </w:rPr>
        <w:tab/>
      </w:r>
      <w:r>
        <w:rPr>
          <w:rFonts w:ascii="Times New Roman" w:hAnsi="Times New Roman"/>
          <w:color w:val="000000"/>
          <w:sz w:val="24"/>
          <w:szCs w:val="24"/>
        </w:rPr>
        <w:t>Līguma</w:t>
      </w:r>
      <w:r w:rsidR="002649EF" w:rsidRPr="00E5074D">
        <w:rPr>
          <w:rFonts w:ascii="Times New Roman" w:hAnsi="Times New Roman"/>
          <w:color w:val="000000"/>
          <w:sz w:val="24"/>
          <w:szCs w:val="24"/>
        </w:rPr>
        <w:t xml:space="preserve"> projekts.</w:t>
      </w:r>
    </w:p>
    <w:p w:rsidR="00C068D8" w:rsidRPr="004D127B" w:rsidRDefault="00C068D8" w:rsidP="002649EF">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p>
    <w:p w:rsidR="00C068D8" w:rsidRDefault="002649EF" w:rsidP="00116A7F">
      <w:pPr>
        <w:widowControl w:val="0"/>
        <w:autoSpaceDE w:val="0"/>
        <w:autoSpaceDN w:val="0"/>
        <w:spacing w:after="0" w:line="240" w:lineRule="auto"/>
        <w:jc w:val="center"/>
        <w:outlineLvl w:val="0"/>
        <w:rPr>
          <w:rFonts w:ascii="Times New Roman" w:eastAsia="Times New Roman" w:hAnsi="Times New Roman"/>
          <w:sz w:val="24"/>
          <w:szCs w:val="24"/>
        </w:rPr>
      </w:pPr>
      <w:r w:rsidRPr="004D127B">
        <w:rPr>
          <w:rFonts w:ascii="Times New Roman" w:eastAsia="Times New Roman" w:hAnsi="Times New Roman"/>
          <w:sz w:val="24"/>
          <w:szCs w:val="24"/>
        </w:rPr>
        <w:br w:type="page"/>
      </w:r>
    </w:p>
    <w:p w:rsidR="002649EF" w:rsidRPr="00E95361" w:rsidRDefault="00116A7F" w:rsidP="00116A7F">
      <w:pPr>
        <w:widowControl w:val="0"/>
        <w:autoSpaceDE w:val="0"/>
        <w:autoSpaceDN w:val="0"/>
        <w:spacing w:after="0" w:line="240" w:lineRule="auto"/>
        <w:ind w:left="1440" w:firstLine="1112"/>
        <w:jc w:val="right"/>
        <w:outlineLvl w:val="0"/>
        <w:rPr>
          <w:rFonts w:ascii="Times New Roman" w:eastAsia="Times New Roman" w:hAnsi="Times New Roman"/>
          <w:sz w:val="20"/>
          <w:szCs w:val="20"/>
        </w:rPr>
      </w:pPr>
      <w:r>
        <w:rPr>
          <w:rFonts w:ascii="Times New Roman" w:eastAsia="Times New Roman" w:hAnsi="Times New Roman"/>
          <w:b/>
          <w:sz w:val="20"/>
          <w:szCs w:val="20"/>
        </w:rPr>
        <w:lastRenderedPageBreak/>
        <w:t xml:space="preserve">                     </w:t>
      </w:r>
      <w:r w:rsidR="002649EF" w:rsidRPr="00E95361">
        <w:rPr>
          <w:rFonts w:ascii="Times New Roman" w:eastAsia="Times New Roman" w:hAnsi="Times New Roman"/>
          <w:b/>
          <w:sz w:val="20"/>
          <w:szCs w:val="20"/>
        </w:rPr>
        <w:t>1.pielikums</w:t>
      </w:r>
    </w:p>
    <w:p w:rsidR="002649EF" w:rsidRPr="00E95361" w:rsidRDefault="002649EF" w:rsidP="002649EF">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pie iepirkuma </w:t>
      </w:r>
    </w:p>
    <w:p w:rsidR="002649EF" w:rsidRPr="00E95361" w:rsidRDefault="002649EF" w:rsidP="002649EF">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ar identifikācijas </w:t>
      </w:r>
      <w:r w:rsidRPr="0025083F">
        <w:rPr>
          <w:rFonts w:ascii="Times New Roman" w:eastAsia="Times New Roman" w:hAnsi="Times New Roman"/>
          <w:sz w:val="20"/>
          <w:szCs w:val="20"/>
        </w:rPr>
        <w:t>Nr.PNP2014/</w:t>
      </w:r>
      <w:r w:rsidR="00E95361" w:rsidRPr="0025083F">
        <w:rPr>
          <w:rFonts w:ascii="Times New Roman" w:eastAsia="Times New Roman" w:hAnsi="Times New Roman"/>
          <w:sz w:val="20"/>
          <w:szCs w:val="20"/>
        </w:rPr>
        <w:t>23</w:t>
      </w:r>
    </w:p>
    <w:p w:rsidR="002649EF" w:rsidRDefault="002649EF" w:rsidP="002649EF">
      <w:pPr>
        <w:jc w:val="right"/>
        <w:rPr>
          <w:rFonts w:ascii="Times New Roman" w:eastAsia="Times New Roman" w:hAnsi="Times New Roman"/>
          <w:sz w:val="24"/>
          <w:szCs w:val="24"/>
        </w:rPr>
      </w:pPr>
      <w:r w:rsidRPr="00E95361">
        <w:rPr>
          <w:rFonts w:ascii="Times New Roman" w:eastAsia="Times New Roman" w:hAnsi="Times New Roman"/>
          <w:sz w:val="20"/>
          <w:szCs w:val="20"/>
        </w:rPr>
        <w:t xml:space="preserve"> nolikuma</w:t>
      </w:r>
    </w:p>
    <w:p w:rsidR="002649EF" w:rsidRDefault="002649EF" w:rsidP="002649EF">
      <w:pPr>
        <w:spacing w:after="0" w:line="240" w:lineRule="auto"/>
        <w:jc w:val="center"/>
        <w:rPr>
          <w:rFonts w:ascii="Times New Roman" w:eastAsia="Times New Roman" w:hAnsi="Times New Roman"/>
          <w:b/>
          <w:sz w:val="24"/>
          <w:szCs w:val="24"/>
        </w:rPr>
      </w:pPr>
    </w:p>
    <w:p w:rsidR="002649EF" w:rsidRPr="00B65B3C" w:rsidRDefault="002649EF" w:rsidP="002649EF">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FINANŠU PIEDĀVĀJUMS</w:t>
      </w:r>
    </w:p>
    <w:p w:rsidR="002649EF" w:rsidRDefault="00E95361" w:rsidP="002649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iepirkumam</w:t>
      </w:r>
    </w:p>
    <w:p w:rsidR="002649EF" w:rsidRPr="00B65B3C" w:rsidRDefault="002649EF" w:rsidP="002649EF">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00E95361" w:rsidRPr="00E95361">
        <w:rPr>
          <w:rFonts w:ascii="Times New Roman" w:eastAsia="Times New Roman" w:hAnsi="Times New Roman"/>
          <w:b/>
          <w:sz w:val="24"/>
          <w:szCs w:val="24"/>
        </w:rPr>
        <w:t xml:space="preserve">Jauna autobusa (36+1 sēdvieta) </w:t>
      </w:r>
      <w:r w:rsidR="00E95361" w:rsidRPr="00AF34DC">
        <w:rPr>
          <w:rFonts w:ascii="Times New Roman" w:eastAsia="Times New Roman" w:hAnsi="Times New Roman"/>
          <w:b/>
          <w:sz w:val="24"/>
          <w:szCs w:val="24"/>
        </w:rPr>
        <w:t>iegāde</w:t>
      </w:r>
      <w:r w:rsidR="00E95361" w:rsidRPr="00E95361">
        <w:rPr>
          <w:rFonts w:ascii="Times New Roman" w:eastAsia="Times New Roman" w:hAnsi="Times New Roman"/>
          <w:b/>
          <w:sz w:val="24"/>
          <w:szCs w:val="24"/>
        </w:rPr>
        <w:t xml:space="preserve"> Priekules novada pašvaldības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2649EF" w:rsidRPr="00B65B3C" w:rsidRDefault="002649EF" w:rsidP="002649EF">
      <w:pPr>
        <w:spacing w:after="0" w:line="240" w:lineRule="auto"/>
        <w:ind w:left="360"/>
        <w:jc w:val="center"/>
        <w:rPr>
          <w:rFonts w:ascii="Times New Roman" w:eastAsia="Times New Roman" w:hAnsi="Times New Roman"/>
          <w:sz w:val="24"/>
          <w:szCs w:val="24"/>
        </w:rPr>
      </w:pPr>
      <w:r w:rsidRPr="0025083F">
        <w:rPr>
          <w:rFonts w:ascii="Times New Roman" w:eastAsia="Times New Roman" w:hAnsi="Times New Roman"/>
          <w:sz w:val="24"/>
          <w:szCs w:val="24"/>
        </w:rPr>
        <w:t>(iepirkuma identifikācijas Nr.PNP2014/</w:t>
      </w:r>
      <w:r w:rsidR="00E95361" w:rsidRPr="0025083F">
        <w:rPr>
          <w:rFonts w:ascii="Times New Roman" w:eastAsia="Times New Roman" w:hAnsi="Times New Roman"/>
          <w:sz w:val="24"/>
          <w:szCs w:val="24"/>
        </w:rPr>
        <w:t>23</w:t>
      </w:r>
      <w:r w:rsidRPr="0025083F">
        <w:rPr>
          <w:rFonts w:ascii="Times New Roman" w:eastAsia="Times New Roman" w:hAnsi="Times New Roman"/>
          <w:sz w:val="24"/>
          <w:szCs w:val="24"/>
        </w:rPr>
        <w:t>)</w:t>
      </w:r>
    </w:p>
    <w:p w:rsidR="002649EF" w:rsidRPr="00B65B3C" w:rsidRDefault="002649EF" w:rsidP="002649EF">
      <w:pPr>
        <w:spacing w:after="0" w:line="240" w:lineRule="auto"/>
        <w:ind w:left="360"/>
        <w:jc w:val="center"/>
        <w:rPr>
          <w:rFonts w:ascii="Times New Roman" w:eastAsia="Times New Roman" w:hAnsi="Times New Roman"/>
          <w:b/>
          <w:sz w:val="28"/>
          <w:szCs w:val="28"/>
        </w:rPr>
      </w:pPr>
    </w:p>
    <w:p w:rsidR="002649EF" w:rsidRDefault="002649EF" w:rsidP="002649EF">
      <w:pPr>
        <w:spacing w:after="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p w:rsidR="00E95361" w:rsidRPr="00B65B3C" w:rsidRDefault="00E95361" w:rsidP="002649EF">
      <w:pPr>
        <w:spacing w:after="0" w:line="240" w:lineRule="auto"/>
        <w:rPr>
          <w:rFonts w:ascii="Times New Roman" w:eastAsia="Times New Roman" w:hAnsi="Times New Roman"/>
          <w:b/>
          <w:sz w:val="24"/>
          <w:szCs w:val="24"/>
        </w:rPr>
      </w:pPr>
    </w:p>
    <w:tbl>
      <w:tblPr>
        <w:tblStyle w:val="Reatabula3"/>
        <w:tblW w:w="0" w:type="auto"/>
        <w:tblLook w:val="01E0" w:firstRow="1" w:lastRow="1" w:firstColumn="1" w:lastColumn="1" w:noHBand="0" w:noVBand="0"/>
      </w:tblPr>
      <w:tblGrid>
        <w:gridCol w:w="4536"/>
        <w:gridCol w:w="4525"/>
      </w:tblGrid>
      <w:tr w:rsidR="002649EF" w:rsidRPr="00B65B3C" w:rsidTr="002649EF">
        <w:tc>
          <w:tcPr>
            <w:tcW w:w="4643" w:type="dxa"/>
          </w:tcPr>
          <w:p w:rsidR="002649EF" w:rsidRPr="00B65B3C" w:rsidRDefault="002649EF" w:rsidP="002649EF">
            <w:pPr>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tcPr>
          <w:p w:rsidR="002649EF" w:rsidRPr="00B65B3C" w:rsidRDefault="002649EF" w:rsidP="002649EF">
            <w:pPr>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2649EF" w:rsidRPr="00B65B3C" w:rsidTr="002649EF">
        <w:tc>
          <w:tcPr>
            <w:tcW w:w="4643" w:type="dxa"/>
          </w:tcPr>
          <w:p w:rsidR="002649EF" w:rsidRPr="00B65B3C" w:rsidRDefault="002649EF" w:rsidP="00E95361">
            <w:pPr>
              <w:spacing w:after="0"/>
              <w:rPr>
                <w:rFonts w:ascii="Times New Roman" w:eastAsia="Times New Roman" w:hAnsi="Times New Roman"/>
                <w:sz w:val="24"/>
                <w:szCs w:val="24"/>
              </w:rPr>
            </w:pPr>
          </w:p>
          <w:p w:rsidR="002649EF" w:rsidRPr="00B65B3C" w:rsidRDefault="002649EF" w:rsidP="00E95361">
            <w:pPr>
              <w:spacing w:after="0"/>
              <w:rPr>
                <w:rFonts w:ascii="Times New Roman" w:eastAsia="Times New Roman" w:hAnsi="Times New Roman"/>
                <w:sz w:val="24"/>
                <w:szCs w:val="24"/>
              </w:rPr>
            </w:pPr>
          </w:p>
          <w:p w:rsidR="002649EF" w:rsidRPr="00B65B3C" w:rsidRDefault="002649EF" w:rsidP="00E95361">
            <w:pPr>
              <w:spacing w:after="0"/>
              <w:rPr>
                <w:rFonts w:ascii="Times New Roman" w:eastAsia="Times New Roman" w:hAnsi="Times New Roman"/>
                <w:sz w:val="24"/>
                <w:szCs w:val="24"/>
              </w:rPr>
            </w:pPr>
          </w:p>
          <w:p w:rsidR="002649EF" w:rsidRPr="00B65B3C" w:rsidRDefault="002649EF" w:rsidP="00E95361">
            <w:pPr>
              <w:spacing w:after="0"/>
              <w:rPr>
                <w:rFonts w:ascii="Times New Roman" w:eastAsia="Times New Roman" w:hAnsi="Times New Roman"/>
                <w:sz w:val="24"/>
                <w:szCs w:val="24"/>
              </w:rPr>
            </w:pPr>
          </w:p>
          <w:p w:rsidR="002649EF" w:rsidRPr="00B65B3C" w:rsidRDefault="002649EF" w:rsidP="00E95361">
            <w:pPr>
              <w:spacing w:after="0"/>
              <w:rPr>
                <w:rFonts w:ascii="Times New Roman" w:eastAsia="Times New Roman" w:hAnsi="Times New Roman"/>
                <w:sz w:val="24"/>
                <w:szCs w:val="24"/>
              </w:rPr>
            </w:pPr>
          </w:p>
        </w:tc>
        <w:tc>
          <w:tcPr>
            <w:tcW w:w="4644" w:type="dxa"/>
          </w:tcPr>
          <w:p w:rsidR="002649EF" w:rsidRPr="00B65B3C" w:rsidRDefault="002649EF" w:rsidP="00E95361">
            <w:pPr>
              <w:spacing w:after="0"/>
              <w:rPr>
                <w:rFonts w:ascii="Times New Roman" w:eastAsia="Times New Roman" w:hAnsi="Times New Roman"/>
                <w:sz w:val="24"/>
                <w:szCs w:val="24"/>
              </w:rPr>
            </w:pPr>
            <w:proofErr w:type="spellStart"/>
            <w:r w:rsidRPr="00B65B3C">
              <w:rPr>
                <w:rFonts w:ascii="Times New Roman" w:eastAsia="Times New Roman" w:hAnsi="Times New Roman"/>
                <w:sz w:val="24"/>
                <w:szCs w:val="24"/>
              </w:rPr>
              <w:t>Reģ.Nr</w:t>
            </w:r>
            <w:proofErr w:type="spellEnd"/>
            <w:r w:rsidRPr="00B65B3C">
              <w:rPr>
                <w:rFonts w:ascii="Times New Roman" w:eastAsia="Times New Roman" w:hAnsi="Times New Roman"/>
                <w:sz w:val="24"/>
                <w:szCs w:val="24"/>
              </w:rPr>
              <w:t>.</w:t>
            </w:r>
          </w:p>
          <w:p w:rsidR="002649EF" w:rsidRPr="00B65B3C" w:rsidRDefault="002649EF" w:rsidP="00E95361">
            <w:pPr>
              <w:spacing w:after="0"/>
              <w:rPr>
                <w:rFonts w:ascii="Times New Roman" w:eastAsia="Times New Roman" w:hAnsi="Times New Roman"/>
                <w:sz w:val="24"/>
                <w:szCs w:val="24"/>
              </w:rPr>
            </w:pPr>
            <w:r w:rsidRPr="00B65B3C">
              <w:rPr>
                <w:rFonts w:ascii="Times New Roman" w:eastAsia="Times New Roman" w:hAnsi="Times New Roman"/>
                <w:sz w:val="24"/>
                <w:szCs w:val="24"/>
              </w:rPr>
              <w:t>Adrese</w:t>
            </w:r>
          </w:p>
          <w:p w:rsidR="002649EF" w:rsidRPr="00B65B3C" w:rsidRDefault="002649EF" w:rsidP="00E95361">
            <w:pPr>
              <w:spacing w:after="0"/>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2649EF" w:rsidRPr="00B65B3C" w:rsidRDefault="002649EF" w:rsidP="00E95361">
            <w:pPr>
              <w:spacing w:after="0"/>
              <w:rPr>
                <w:rFonts w:ascii="Times New Roman" w:eastAsia="Times New Roman" w:hAnsi="Times New Roman"/>
                <w:sz w:val="24"/>
                <w:szCs w:val="24"/>
              </w:rPr>
            </w:pPr>
            <w:r w:rsidRPr="00B65B3C">
              <w:rPr>
                <w:rFonts w:ascii="Times New Roman" w:eastAsia="Times New Roman" w:hAnsi="Times New Roman"/>
                <w:sz w:val="24"/>
                <w:szCs w:val="24"/>
              </w:rPr>
              <w:t>Konta Nr.</w:t>
            </w:r>
          </w:p>
          <w:p w:rsidR="002649EF" w:rsidRPr="00B65B3C" w:rsidRDefault="002649EF" w:rsidP="00E95361">
            <w:pPr>
              <w:spacing w:after="0"/>
              <w:rPr>
                <w:rFonts w:ascii="Times New Roman" w:eastAsia="Times New Roman" w:hAnsi="Times New Roman"/>
                <w:sz w:val="24"/>
                <w:szCs w:val="24"/>
              </w:rPr>
            </w:pPr>
            <w:r w:rsidRPr="00B65B3C">
              <w:rPr>
                <w:rFonts w:ascii="Times New Roman" w:eastAsia="Times New Roman" w:hAnsi="Times New Roman"/>
                <w:sz w:val="24"/>
                <w:szCs w:val="24"/>
              </w:rPr>
              <w:t>Tālrunis</w:t>
            </w:r>
          </w:p>
          <w:p w:rsidR="002649EF" w:rsidRPr="00B65B3C" w:rsidRDefault="002649EF" w:rsidP="00E95361">
            <w:pPr>
              <w:spacing w:after="0"/>
              <w:rPr>
                <w:rFonts w:ascii="Times New Roman" w:eastAsia="Times New Roman" w:hAnsi="Times New Roman"/>
                <w:sz w:val="24"/>
                <w:szCs w:val="24"/>
              </w:rPr>
            </w:pPr>
            <w:r w:rsidRPr="00B65B3C">
              <w:rPr>
                <w:rFonts w:ascii="Times New Roman" w:eastAsia="Times New Roman" w:hAnsi="Times New Roman"/>
                <w:sz w:val="24"/>
                <w:szCs w:val="24"/>
              </w:rPr>
              <w:t>Fakss</w:t>
            </w:r>
          </w:p>
          <w:p w:rsidR="002649EF" w:rsidRPr="00B65B3C" w:rsidRDefault="002649EF" w:rsidP="00E95361">
            <w:pPr>
              <w:spacing w:after="0"/>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2649EF" w:rsidRPr="00B65B3C" w:rsidRDefault="002649EF" w:rsidP="002649EF">
      <w:pPr>
        <w:spacing w:after="0" w:line="240" w:lineRule="auto"/>
        <w:rPr>
          <w:rFonts w:ascii="Times New Roman" w:eastAsia="Times New Roman" w:hAnsi="Times New Roman"/>
          <w:sz w:val="24"/>
          <w:szCs w:val="24"/>
        </w:rPr>
      </w:pPr>
    </w:p>
    <w:p w:rsidR="002649EF" w:rsidRPr="00B65B3C" w:rsidRDefault="002649EF" w:rsidP="002649EF">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2649EF" w:rsidRPr="00B65B3C" w:rsidTr="00E95361">
        <w:tc>
          <w:tcPr>
            <w:tcW w:w="3100" w:type="dxa"/>
            <w:vAlign w:val="center"/>
          </w:tcPr>
          <w:p w:rsidR="002649EF" w:rsidRPr="00B65B3C" w:rsidRDefault="002649EF" w:rsidP="00E95361">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187" w:type="dxa"/>
          </w:tcPr>
          <w:p w:rsidR="002649EF" w:rsidRPr="00B65B3C" w:rsidRDefault="002649EF" w:rsidP="00E95361">
            <w:pPr>
              <w:spacing w:after="0"/>
              <w:jc w:val="both"/>
              <w:rPr>
                <w:rFonts w:ascii="Times New Roman" w:eastAsia="Times New Roman" w:hAnsi="Times New Roman"/>
                <w:sz w:val="24"/>
                <w:szCs w:val="24"/>
              </w:rPr>
            </w:pPr>
          </w:p>
        </w:tc>
      </w:tr>
      <w:tr w:rsidR="002649EF" w:rsidRPr="00B65B3C" w:rsidTr="00E95361">
        <w:tc>
          <w:tcPr>
            <w:tcW w:w="3100" w:type="dxa"/>
            <w:vAlign w:val="center"/>
          </w:tcPr>
          <w:p w:rsidR="002649EF" w:rsidRPr="00B65B3C" w:rsidRDefault="002649EF" w:rsidP="00E95361">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187" w:type="dxa"/>
          </w:tcPr>
          <w:p w:rsidR="002649EF" w:rsidRPr="00B65B3C" w:rsidRDefault="002649EF" w:rsidP="00E95361">
            <w:pPr>
              <w:spacing w:after="0"/>
              <w:jc w:val="both"/>
              <w:rPr>
                <w:rFonts w:ascii="Times New Roman" w:eastAsia="Times New Roman" w:hAnsi="Times New Roman"/>
                <w:sz w:val="24"/>
                <w:szCs w:val="24"/>
              </w:rPr>
            </w:pPr>
          </w:p>
        </w:tc>
      </w:tr>
      <w:tr w:rsidR="002649EF" w:rsidRPr="00B65B3C" w:rsidTr="00E95361">
        <w:tc>
          <w:tcPr>
            <w:tcW w:w="3100" w:type="dxa"/>
            <w:vAlign w:val="center"/>
          </w:tcPr>
          <w:p w:rsidR="002649EF" w:rsidRPr="00B65B3C" w:rsidRDefault="002649EF" w:rsidP="00E95361">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Fakss</w:t>
            </w:r>
          </w:p>
        </w:tc>
        <w:tc>
          <w:tcPr>
            <w:tcW w:w="6187" w:type="dxa"/>
          </w:tcPr>
          <w:p w:rsidR="002649EF" w:rsidRPr="00B65B3C" w:rsidRDefault="002649EF" w:rsidP="00E95361">
            <w:pPr>
              <w:spacing w:after="0"/>
              <w:jc w:val="both"/>
              <w:rPr>
                <w:rFonts w:ascii="Times New Roman" w:eastAsia="Times New Roman" w:hAnsi="Times New Roman"/>
                <w:sz w:val="24"/>
                <w:szCs w:val="24"/>
              </w:rPr>
            </w:pPr>
          </w:p>
        </w:tc>
      </w:tr>
      <w:tr w:rsidR="002649EF" w:rsidRPr="00B65B3C" w:rsidTr="00E95361">
        <w:tc>
          <w:tcPr>
            <w:tcW w:w="3100" w:type="dxa"/>
            <w:vAlign w:val="center"/>
          </w:tcPr>
          <w:p w:rsidR="002649EF" w:rsidRPr="00B65B3C" w:rsidRDefault="002649EF" w:rsidP="00E95361">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187" w:type="dxa"/>
          </w:tcPr>
          <w:p w:rsidR="002649EF" w:rsidRPr="00B65B3C" w:rsidRDefault="002649EF" w:rsidP="00E95361">
            <w:pPr>
              <w:spacing w:after="0"/>
              <w:jc w:val="both"/>
              <w:rPr>
                <w:rFonts w:ascii="Times New Roman" w:eastAsia="Times New Roman" w:hAnsi="Times New Roman"/>
                <w:sz w:val="24"/>
                <w:szCs w:val="24"/>
              </w:rPr>
            </w:pPr>
          </w:p>
        </w:tc>
      </w:tr>
    </w:tbl>
    <w:p w:rsidR="002649EF" w:rsidRPr="00B65B3C" w:rsidRDefault="002649EF" w:rsidP="002649EF">
      <w:pPr>
        <w:spacing w:after="0" w:line="240" w:lineRule="auto"/>
        <w:jc w:val="both"/>
        <w:rPr>
          <w:rFonts w:ascii="Times New Roman" w:eastAsia="Times New Roman" w:hAnsi="Times New Roman"/>
          <w:sz w:val="24"/>
          <w:szCs w:val="24"/>
        </w:rPr>
      </w:pPr>
    </w:p>
    <w:p w:rsidR="002649EF" w:rsidRPr="00B65B3C" w:rsidRDefault="002649EF" w:rsidP="002649EF">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2649EF" w:rsidRPr="00B65B3C" w:rsidRDefault="002649EF" w:rsidP="002649EF">
      <w:pPr>
        <w:spacing w:after="0" w:line="240" w:lineRule="auto"/>
        <w:jc w:val="both"/>
        <w:rPr>
          <w:rFonts w:ascii="Times New Roman" w:eastAsia="Times New Roman" w:hAnsi="Times New Roman"/>
          <w:sz w:val="24"/>
          <w:szCs w:val="24"/>
        </w:rPr>
      </w:pPr>
    </w:p>
    <w:p w:rsidR="002649EF" w:rsidRPr="00B65B3C" w:rsidRDefault="002649EF" w:rsidP="002649EF">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3.1. </w:t>
      </w:r>
      <w:r w:rsidR="002A6274" w:rsidRPr="009B0852">
        <w:rPr>
          <w:rFonts w:ascii="Times New Roman" w:eastAsia="Times New Roman" w:hAnsi="Times New Roman"/>
          <w:sz w:val="24"/>
          <w:szCs w:val="24"/>
        </w:rPr>
        <w:t xml:space="preserve">Mēs piedāvājam piegādāt </w:t>
      </w:r>
      <w:r w:rsidR="002A6274">
        <w:rPr>
          <w:rFonts w:ascii="Times New Roman" w:eastAsia="Times New Roman" w:hAnsi="Times New Roman"/>
          <w:sz w:val="24"/>
          <w:szCs w:val="24"/>
        </w:rPr>
        <w:t>jaunu</w:t>
      </w:r>
      <w:r w:rsidR="002A6274" w:rsidRPr="009B0852">
        <w:rPr>
          <w:rFonts w:ascii="Times New Roman" w:eastAsia="Times New Roman" w:hAnsi="Times New Roman"/>
          <w:sz w:val="24"/>
          <w:szCs w:val="24"/>
        </w:rPr>
        <w:t xml:space="preserve"> </w:t>
      </w:r>
      <w:r w:rsidR="002A6274">
        <w:rPr>
          <w:rFonts w:ascii="Times New Roman" w:eastAsia="Times New Roman" w:hAnsi="Times New Roman"/>
          <w:sz w:val="24"/>
          <w:szCs w:val="24"/>
        </w:rPr>
        <w:t>autobusu (36</w:t>
      </w:r>
      <w:r w:rsidR="002A6274" w:rsidRPr="009B0852">
        <w:rPr>
          <w:rFonts w:ascii="Times New Roman" w:eastAsia="Times New Roman" w:hAnsi="Times New Roman"/>
          <w:sz w:val="24"/>
          <w:szCs w:val="24"/>
        </w:rPr>
        <w:t>+1</w:t>
      </w:r>
      <w:r w:rsidR="002A6274">
        <w:rPr>
          <w:rFonts w:ascii="Times New Roman" w:eastAsia="Times New Roman" w:hAnsi="Times New Roman"/>
          <w:sz w:val="24"/>
          <w:szCs w:val="24"/>
        </w:rPr>
        <w:t xml:space="preserve"> sēdvieta</w:t>
      </w:r>
      <w:r w:rsidR="002A6274" w:rsidRPr="009B0852">
        <w:rPr>
          <w:rFonts w:ascii="Times New Roman" w:eastAsia="Times New Roman" w:hAnsi="Times New Roman"/>
          <w:sz w:val="24"/>
          <w:szCs w:val="24"/>
        </w:rPr>
        <w:t>) Priekules novada pašvaldībai saskaņā ar iepirkuma nolikumā norādītajiem nosacījumiem un atbilstoši tehniskajai specifikācijai</w:t>
      </w:r>
      <w:r w:rsidR="002A6274">
        <w:rPr>
          <w:rFonts w:ascii="Times New Roman" w:eastAsia="Times New Roman" w:hAnsi="Times New Roman"/>
          <w:sz w:val="24"/>
          <w:szCs w:val="24"/>
        </w:rPr>
        <w:t>.</w:t>
      </w:r>
    </w:p>
    <w:p w:rsidR="002649EF" w:rsidRPr="00B65B3C" w:rsidRDefault="002649EF" w:rsidP="002649EF">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3.2. Mūsu piedāvājums ir:</w:t>
      </w:r>
    </w:p>
    <w:p w:rsidR="002649EF" w:rsidRPr="00B65B3C" w:rsidRDefault="002649EF" w:rsidP="002649EF">
      <w:pPr>
        <w:spacing w:before="120" w:after="0" w:line="240" w:lineRule="auto"/>
        <w:jc w:val="both"/>
        <w:rPr>
          <w:rFonts w:ascii="Times New Roman" w:eastAsia="Times New Roman" w:hAnsi="Times New Roman"/>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2A6274" w:rsidRPr="00B65B3C" w:rsidTr="00A0357F">
        <w:trPr>
          <w:trHeight w:val="715"/>
        </w:trPr>
        <w:tc>
          <w:tcPr>
            <w:tcW w:w="2642" w:type="dxa"/>
          </w:tcPr>
          <w:p w:rsidR="002A6274" w:rsidRPr="002A6274" w:rsidRDefault="002A6274" w:rsidP="002A6274">
            <w:pPr>
              <w:pStyle w:val="Nosaukums"/>
              <w:rPr>
                <w:sz w:val="24"/>
                <w:lang w:val="lv-LV"/>
              </w:rPr>
            </w:pPr>
            <w:r w:rsidRPr="002A6274">
              <w:rPr>
                <w:sz w:val="24"/>
                <w:lang w:val="lv-LV"/>
              </w:rPr>
              <w:t>Autobusa marka, modelis un nosaukums</w:t>
            </w:r>
          </w:p>
        </w:tc>
        <w:tc>
          <w:tcPr>
            <w:tcW w:w="2140" w:type="dxa"/>
          </w:tcPr>
          <w:p w:rsidR="002A6274" w:rsidRDefault="002A6274" w:rsidP="002A6274">
            <w:pPr>
              <w:pStyle w:val="Nosaukums"/>
              <w:rPr>
                <w:sz w:val="24"/>
                <w:lang w:val="lv-LV"/>
              </w:rPr>
            </w:pPr>
            <w:r w:rsidRPr="002A6274">
              <w:rPr>
                <w:sz w:val="24"/>
                <w:lang w:val="lv-LV"/>
              </w:rPr>
              <w:t xml:space="preserve">Piedāvātā līgumcena </w:t>
            </w:r>
          </w:p>
          <w:p w:rsidR="002A6274" w:rsidRPr="002A6274" w:rsidRDefault="002A6274" w:rsidP="002A6274">
            <w:pPr>
              <w:pStyle w:val="Nosaukums"/>
              <w:rPr>
                <w:sz w:val="24"/>
                <w:lang w:val="lv-LV"/>
              </w:rPr>
            </w:pPr>
            <w:r w:rsidRPr="002A6274">
              <w:rPr>
                <w:b w:val="0"/>
                <w:sz w:val="24"/>
                <w:lang w:val="lv-LV"/>
              </w:rPr>
              <w:t>(bez PVN, EUR)</w:t>
            </w:r>
          </w:p>
        </w:tc>
        <w:tc>
          <w:tcPr>
            <w:tcW w:w="2164" w:type="dxa"/>
            <w:vAlign w:val="center"/>
          </w:tcPr>
          <w:p w:rsidR="002A6274" w:rsidRPr="00B65B3C" w:rsidRDefault="002A6274" w:rsidP="002A6274">
            <w:pPr>
              <w:tabs>
                <w:tab w:val="num" w:pos="1080"/>
              </w:tabs>
              <w:spacing w:after="0" w:line="240" w:lineRule="auto"/>
              <w:jc w:val="center"/>
              <w:rPr>
                <w:rFonts w:ascii="Times New Roman" w:hAnsi="Times New Roman"/>
                <w:b/>
              </w:rPr>
            </w:pPr>
            <w:r>
              <w:rPr>
                <w:rFonts w:ascii="Times New Roman" w:hAnsi="Times New Roman"/>
                <w:b/>
              </w:rPr>
              <w:t>PVN ___ % summa</w:t>
            </w:r>
          </w:p>
        </w:tc>
        <w:tc>
          <w:tcPr>
            <w:tcW w:w="1985" w:type="dxa"/>
            <w:vAlign w:val="center"/>
          </w:tcPr>
          <w:p w:rsidR="002A6274" w:rsidRPr="00B65B3C" w:rsidRDefault="002A6274" w:rsidP="002A6274">
            <w:pPr>
              <w:tabs>
                <w:tab w:val="num" w:pos="1080"/>
              </w:tabs>
              <w:spacing w:after="0" w:line="240" w:lineRule="auto"/>
              <w:jc w:val="center"/>
              <w:rPr>
                <w:rFonts w:ascii="Times New Roman" w:hAnsi="Times New Roman"/>
                <w:b/>
              </w:rPr>
            </w:pPr>
            <w:r>
              <w:rPr>
                <w:rFonts w:ascii="Times New Roman" w:hAnsi="Times New Roman"/>
                <w:b/>
              </w:rPr>
              <w:t>Piedāvājuma summa ar PVN</w:t>
            </w:r>
          </w:p>
        </w:tc>
      </w:tr>
      <w:tr w:rsidR="002A6274" w:rsidRPr="00B65B3C" w:rsidTr="002649EF">
        <w:trPr>
          <w:trHeight w:val="407"/>
        </w:trPr>
        <w:tc>
          <w:tcPr>
            <w:tcW w:w="2642" w:type="dxa"/>
            <w:vAlign w:val="center"/>
          </w:tcPr>
          <w:p w:rsidR="002A6274" w:rsidRPr="00B65B3C" w:rsidRDefault="002A6274" w:rsidP="002A6274">
            <w:pPr>
              <w:tabs>
                <w:tab w:val="left" w:pos="810"/>
                <w:tab w:val="num" w:pos="1080"/>
              </w:tabs>
              <w:spacing w:after="0" w:line="240" w:lineRule="auto"/>
              <w:jc w:val="center"/>
              <w:rPr>
                <w:rFonts w:ascii="Times New Roman" w:hAnsi="Times New Roman"/>
              </w:rPr>
            </w:pPr>
          </w:p>
        </w:tc>
        <w:tc>
          <w:tcPr>
            <w:tcW w:w="2140" w:type="dxa"/>
            <w:vAlign w:val="center"/>
          </w:tcPr>
          <w:p w:rsidR="002A6274" w:rsidRPr="00876314" w:rsidRDefault="002A6274" w:rsidP="002A6274">
            <w:pPr>
              <w:tabs>
                <w:tab w:val="num" w:pos="1080"/>
              </w:tabs>
              <w:spacing w:after="0" w:line="240" w:lineRule="auto"/>
              <w:jc w:val="center"/>
              <w:rPr>
                <w:rFonts w:ascii="Times New Roman" w:hAnsi="Times New Roman"/>
              </w:rPr>
            </w:pPr>
          </w:p>
        </w:tc>
        <w:tc>
          <w:tcPr>
            <w:tcW w:w="2164" w:type="dxa"/>
            <w:vAlign w:val="center"/>
          </w:tcPr>
          <w:p w:rsidR="002A6274" w:rsidRPr="00B65B3C" w:rsidRDefault="002A6274" w:rsidP="002A6274">
            <w:pPr>
              <w:tabs>
                <w:tab w:val="num" w:pos="1080"/>
              </w:tabs>
              <w:spacing w:after="0" w:line="240" w:lineRule="auto"/>
              <w:jc w:val="center"/>
              <w:rPr>
                <w:rFonts w:ascii="Times New Roman" w:hAnsi="Times New Roman"/>
              </w:rPr>
            </w:pPr>
          </w:p>
        </w:tc>
        <w:tc>
          <w:tcPr>
            <w:tcW w:w="1985" w:type="dxa"/>
            <w:vAlign w:val="center"/>
          </w:tcPr>
          <w:p w:rsidR="002A6274" w:rsidRPr="00B65B3C" w:rsidRDefault="002A6274" w:rsidP="002A6274">
            <w:pPr>
              <w:tabs>
                <w:tab w:val="num" w:pos="1080"/>
              </w:tabs>
              <w:spacing w:after="0" w:line="240" w:lineRule="auto"/>
              <w:jc w:val="center"/>
              <w:rPr>
                <w:rFonts w:ascii="Times New Roman" w:hAnsi="Times New Roman"/>
              </w:rPr>
            </w:pPr>
          </w:p>
        </w:tc>
      </w:tr>
    </w:tbl>
    <w:p w:rsidR="001D3DEE" w:rsidRDefault="002649EF" w:rsidP="002649EF">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Pr="00C71020">
        <w:rPr>
          <w:rFonts w:ascii="Times New Roman" w:eastAsia="Times New Roman" w:hAnsi="Times New Roman"/>
          <w:sz w:val="24"/>
          <w:szCs w:val="24"/>
        </w:rPr>
        <w:t>Apliecinām, ka</w:t>
      </w:r>
      <w:r w:rsidR="001D3DEE">
        <w:rPr>
          <w:rFonts w:ascii="Times New Roman" w:eastAsia="Times New Roman" w:hAnsi="Times New Roman"/>
          <w:sz w:val="24"/>
          <w:szCs w:val="24"/>
        </w:rPr>
        <w:t>:</w:t>
      </w:r>
    </w:p>
    <w:p w:rsidR="002649EF" w:rsidRDefault="001D3DEE" w:rsidP="001D3DEE">
      <w:pPr>
        <w:spacing w:before="120"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w:t>
      </w:r>
      <w:r w:rsidR="002649EF" w:rsidRPr="00C71020">
        <w:rPr>
          <w:rFonts w:ascii="Times New Roman" w:eastAsia="Times New Roman" w:hAnsi="Times New Roman"/>
          <w:sz w:val="24"/>
          <w:szCs w:val="24"/>
        </w:rPr>
        <w:t xml:space="preserve"> esam pilnībā iepazinušies ar iepirkuma procedūras dokumentiem (tajā skaitā ar </w:t>
      </w:r>
      <w:r w:rsidR="002A6274">
        <w:rPr>
          <w:rFonts w:ascii="Times New Roman" w:eastAsia="Times New Roman" w:hAnsi="Times New Roman"/>
          <w:sz w:val="24"/>
          <w:szCs w:val="24"/>
        </w:rPr>
        <w:t>līguma</w:t>
      </w:r>
      <w:r w:rsidR="002649EF" w:rsidRPr="00C71020">
        <w:rPr>
          <w:rFonts w:ascii="Times New Roman" w:eastAsia="Times New Roman" w:hAnsi="Times New Roman"/>
          <w:sz w:val="24"/>
          <w:szCs w:val="24"/>
        </w:rPr>
        <w:t xml:space="preserve"> projektu)</w:t>
      </w:r>
      <w:r w:rsidR="002649EF">
        <w:rPr>
          <w:rFonts w:ascii="Times New Roman" w:eastAsia="Times New Roman" w:hAnsi="Times New Roman"/>
          <w:sz w:val="24"/>
          <w:szCs w:val="24"/>
        </w:rPr>
        <w:t xml:space="preserve">, </w:t>
      </w:r>
      <w:r w:rsidR="002649EF" w:rsidRPr="00C71020">
        <w:rPr>
          <w:rFonts w:ascii="Times New Roman" w:eastAsia="Times New Roman" w:hAnsi="Times New Roman"/>
          <w:sz w:val="24"/>
          <w:szCs w:val="24"/>
        </w:rPr>
        <w:t xml:space="preserve">mums nav nekādu neskaidrību un pretenziju tagad, kā arī atsakāmies tādas celt visā </w:t>
      </w:r>
      <w:r w:rsidR="002A6274">
        <w:rPr>
          <w:rFonts w:ascii="Times New Roman" w:eastAsia="Times New Roman" w:hAnsi="Times New Roman"/>
          <w:sz w:val="24"/>
          <w:szCs w:val="24"/>
        </w:rPr>
        <w:t>līguma</w:t>
      </w:r>
      <w:r w:rsidR="002649EF" w:rsidRPr="00C71020">
        <w:rPr>
          <w:rFonts w:ascii="Times New Roman" w:eastAsia="Times New Roman" w:hAnsi="Times New Roman"/>
          <w:sz w:val="24"/>
          <w:szCs w:val="24"/>
        </w:rPr>
        <w:t xml:space="preserve"> darbības laikā. </w:t>
      </w:r>
    </w:p>
    <w:p w:rsidR="002649EF" w:rsidRDefault="001D3DEE" w:rsidP="001D3DEE">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Pr>
          <w:rFonts w:ascii="Times New Roman" w:eastAsia="Times New Roman" w:hAnsi="Times New Roman"/>
          <w:sz w:val="24"/>
          <w:szCs w:val="24"/>
        </w:rPr>
        <w:t>2)</w:t>
      </w:r>
      <w:r w:rsidR="002649EF" w:rsidRPr="00B65B3C">
        <w:rPr>
          <w:rFonts w:ascii="Times New Roman" w:eastAsia="Times New Roman" w:hAnsi="Times New Roman"/>
          <w:sz w:val="24"/>
          <w:szCs w:val="24"/>
        </w:rPr>
        <w:t xml:space="preserve"> šajā piedāvājuma cenā pilnībā esam iekļāvuš</w:t>
      </w:r>
      <w:r>
        <w:rPr>
          <w:rFonts w:ascii="Times New Roman" w:eastAsia="Times New Roman" w:hAnsi="Times New Roman"/>
          <w:sz w:val="24"/>
          <w:szCs w:val="24"/>
        </w:rPr>
        <w:t>i visas paredzētās izmaksas;</w:t>
      </w:r>
      <w:r w:rsidR="002649EF" w:rsidRPr="00B65B3C">
        <w:rPr>
          <w:rFonts w:ascii="Times New Roman" w:eastAsia="Times New Roman" w:hAnsi="Times New Roman"/>
          <w:sz w:val="24"/>
          <w:szCs w:val="24"/>
          <w:lang w:eastAsia="lv-LV" w:bidi="en-US"/>
        </w:rPr>
        <w:t xml:space="preserve"> </w:t>
      </w:r>
    </w:p>
    <w:p w:rsidR="002A6274" w:rsidRPr="002A6274" w:rsidRDefault="001D3DEE" w:rsidP="001D3DEE">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Pr>
          <w:rFonts w:ascii="Times New Roman" w:eastAsia="Times New Roman" w:hAnsi="Times New Roman"/>
          <w:sz w:val="24"/>
          <w:szCs w:val="24"/>
          <w:lang w:eastAsia="lv-LV" w:bidi="en-US"/>
        </w:rPr>
        <w:t>3)</w:t>
      </w:r>
      <w:r w:rsidR="002A6274" w:rsidRPr="002A6274">
        <w:rPr>
          <w:rFonts w:ascii="Times New Roman" w:eastAsia="Times New Roman" w:hAnsi="Times New Roman"/>
          <w:sz w:val="24"/>
          <w:szCs w:val="24"/>
          <w:lang w:eastAsia="lv-LV" w:bidi="en-US"/>
        </w:rPr>
        <w:t xml:space="preserve"> jaunais autobuss tiks piegādāts, sagatavots un nodots </w:t>
      </w:r>
      <w:r w:rsidR="002A6274" w:rsidRPr="0025083F">
        <w:rPr>
          <w:rFonts w:ascii="Times New Roman" w:eastAsia="Times New Roman" w:hAnsi="Times New Roman"/>
          <w:sz w:val="24"/>
          <w:szCs w:val="24"/>
          <w:lang w:eastAsia="lv-LV" w:bidi="en-US"/>
        </w:rPr>
        <w:t xml:space="preserve">Pasūtītājam </w:t>
      </w:r>
      <w:r w:rsidR="0025083F" w:rsidRPr="0025083F">
        <w:rPr>
          <w:rFonts w:ascii="Times New Roman" w:eastAsia="Times New Roman" w:hAnsi="Times New Roman"/>
          <w:sz w:val="24"/>
          <w:szCs w:val="24"/>
          <w:lang w:eastAsia="lv-LV" w:bidi="en-US"/>
        </w:rPr>
        <w:t>6</w:t>
      </w:r>
      <w:r w:rsidR="002A6274" w:rsidRPr="0025083F">
        <w:rPr>
          <w:rFonts w:ascii="Times New Roman" w:eastAsia="Times New Roman" w:hAnsi="Times New Roman"/>
          <w:sz w:val="24"/>
          <w:szCs w:val="24"/>
          <w:lang w:eastAsia="lv-LV" w:bidi="en-US"/>
        </w:rPr>
        <w:t xml:space="preserve"> (</w:t>
      </w:r>
      <w:r w:rsidR="0025083F" w:rsidRPr="0025083F">
        <w:rPr>
          <w:rFonts w:ascii="Times New Roman" w:eastAsia="Times New Roman" w:hAnsi="Times New Roman"/>
          <w:sz w:val="24"/>
          <w:szCs w:val="24"/>
          <w:lang w:eastAsia="lv-LV" w:bidi="en-US"/>
        </w:rPr>
        <w:t>sešu</w:t>
      </w:r>
      <w:r w:rsidR="002A6274" w:rsidRPr="0025083F">
        <w:rPr>
          <w:rFonts w:ascii="Times New Roman" w:eastAsia="Times New Roman" w:hAnsi="Times New Roman"/>
          <w:sz w:val="24"/>
          <w:szCs w:val="24"/>
          <w:lang w:eastAsia="lv-LV" w:bidi="en-US"/>
        </w:rPr>
        <w:t xml:space="preserve">) </w:t>
      </w:r>
      <w:r w:rsidR="0025083F">
        <w:rPr>
          <w:rFonts w:ascii="Times New Roman" w:eastAsia="Times New Roman" w:hAnsi="Times New Roman"/>
          <w:sz w:val="24"/>
          <w:szCs w:val="24"/>
          <w:lang w:eastAsia="lv-LV" w:bidi="en-US"/>
        </w:rPr>
        <w:t>mēnešu</w:t>
      </w:r>
      <w:r w:rsidR="002A6274" w:rsidRPr="002A6274">
        <w:rPr>
          <w:rFonts w:ascii="Times New Roman" w:eastAsia="Times New Roman" w:hAnsi="Times New Roman"/>
          <w:sz w:val="24"/>
          <w:szCs w:val="24"/>
          <w:lang w:eastAsia="lv-LV" w:bidi="en-US"/>
        </w:rPr>
        <w:t xml:space="preserve"> laikā no līguma </w:t>
      </w:r>
      <w:r w:rsidR="0025083F">
        <w:rPr>
          <w:rFonts w:ascii="Times New Roman" w:eastAsia="Times New Roman" w:hAnsi="Times New Roman"/>
          <w:sz w:val="24"/>
          <w:szCs w:val="24"/>
          <w:lang w:eastAsia="lv-LV" w:bidi="en-US"/>
        </w:rPr>
        <w:t>parakstīšanas</w:t>
      </w:r>
      <w:r w:rsidR="002A6274" w:rsidRPr="002A6274">
        <w:rPr>
          <w:rFonts w:ascii="Times New Roman" w:eastAsia="Times New Roman" w:hAnsi="Times New Roman"/>
          <w:sz w:val="24"/>
          <w:szCs w:val="24"/>
          <w:lang w:eastAsia="lv-LV" w:bidi="en-US"/>
        </w:rPr>
        <w:t xml:space="preserve"> brīža</w:t>
      </w:r>
      <w:r>
        <w:rPr>
          <w:rFonts w:ascii="Times New Roman" w:eastAsia="Times New Roman" w:hAnsi="Times New Roman"/>
          <w:sz w:val="24"/>
          <w:szCs w:val="24"/>
          <w:lang w:eastAsia="lv-LV" w:bidi="en-US"/>
        </w:rPr>
        <w:t>;</w:t>
      </w:r>
    </w:p>
    <w:p w:rsidR="002A6274" w:rsidRPr="00F64577" w:rsidRDefault="002A6274" w:rsidP="00F64577">
      <w:pPr>
        <w:pStyle w:val="Sarakstarindkopa"/>
        <w:numPr>
          <w:ilvl w:val="0"/>
          <w:numId w:val="28"/>
        </w:num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F64577">
        <w:rPr>
          <w:rFonts w:ascii="Times New Roman" w:eastAsia="Times New Roman" w:hAnsi="Times New Roman"/>
          <w:sz w:val="24"/>
          <w:szCs w:val="24"/>
          <w:lang w:eastAsia="lv-LV" w:bidi="en-US"/>
        </w:rPr>
        <w:t xml:space="preserve">autobuss tiks reģistrēts LR CSDD uz Pasūtītāja vārda </w:t>
      </w:r>
      <w:r w:rsidR="001D3DEE" w:rsidRPr="00F64577">
        <w:rPr>
          <w:rFonts w:ascii="Times New Roman" w:eastAsia="Times New Roman" w:hAnsi="Times New Roman"/>
          <w:sz w:val="24"/>
          <w:szCs w:val="24"/>
          <w:lang w:eastAsia="lv-LV" w:bidi="en-US"/>
        </w:rPr>
        <w:t>ar LR numurzīmēm;</w:t>
      </w:r>
    </w:p>
    <w:p w:rsidR="0092012B" w:rsidRDefault="00F64577" w:rsidP="00F64577">
      <w:pPr>
        <w:pStyle w:val="Sarakstarindkopa"/>
        <w:autoSpaceDE w:val="0"/>
        <w:autoSpaceDN w:val="0"/>
        <w:adjustRightInd w:val="0"/>
        <w:spacing w:before="120" w:after="0" w:line="240" w:lineRule="auto"/>
        <w:ind w:left="0" w:firstLine="720"/>
        <w:jc w:val="both"/>
        <w:rPr>
          <w:rFonts w:ascii="Times New Roman" w:eastAsia="Times New Roman" w:hAnsi="Times New Roman"/>
          <w:sz w:val="24"/>
          <w:szCs w:val="24"/>
          <w:lang w:eastAsia="lv-LV" w:bidi="en-US"/>
        </w:rPr>
      </w:pPr>
      <w:r>
        <w:rPr>
          <w:rFonts w:ascii="Times New Roman" w:eastAsia="Times New Roman" w:hAnsi="Times New Roman"/>
          <w:sz w:val="24"/>
          <w:szCs w:val="24"/>
          <w:lang w:eastAsia="lv-LV" w:bidi="en-US"/>
        </w:rPr>
        <w:t xml:space="preserve">5) </w:t>
      </w:r>
      <w:r w:rsidR="002A6274" w:rsidRPr="0025083F">
        <w:rPr>
          <w:rFonts w:ascii="Times New Roman" w:eastAsia="Times New Roman" w:hAnsi="Times New Roman"/>
          <w:sz w:val="24"/>
          <w:szCs w:val="24"/>
          <w:lang w:eastAsia="lv-LV" w:bidi="en-US"/>
        </w:rPr>
        <w:t>autobusam</w:t>
      </w:r>
      <w:r w:rsidR="0025083F" w:rsidRPr="0025083F">
        <w:rPr>
          <w:rFonts w:ascii="Times New Roman" w:eastAsia="Times New Roman" w:hAnsi="Times New Roman"/>
          <w:sz w:val="24"/>
          <w:szCs w:val="24"/>
          <w:lang w:eastAsia="lv-LV" w:bidi="en-US"/>
        </w:rPr>
        <w:t xml:space="preserve"> </w:t>
      </w:r>
      <w:r>
        <w:rPr>
          <w:rFonts w:ascii="Times New Roman" w:eastAsia="Times New Roman" w:hAnsi="Times New Roman"/>
          <w:sz w:val="24"/>
          <w:szCs w:val="24"/>
          <w:lang w:eastAsia="lv-LV" w:bidi="en-US"/>
        </w:rPr>
        <w:t>par</w:t>
      </w:r>
      <w:r w:rsidR="0025083F" w:rsidRPr="0025083F">
        <w:rPr>
          <w:rFonts w:ascii="Times New Roman" w:eastAsia="Times New Roman" w:hAnsi="Times New Roman"/>
          <w:sz w:val="24"/>
          <w:szCs w:val="24"/>
          <w:lang w:eastAsia="lv-LV" w:bidi="en-US"/>
        </w:rPr>
        <w:t xml:space="preserve"> garantijas </w:t>
      </w:r>
      <w:r>
        <w:rPr>
          <w:rFonts w:ascii="Times New Roman" w:eastAsia="Times New Roman" w:hAnsi="Times New Roman"/>
          <w:sz w:val="24"/>
          <w:szCs w:val="24"/>
          <w:lang w:eastAsia="lv-LV" w:bidi="en-US"/>
        </w:rPr>
        <w:t>termiņu</w:t>
      </w:r>
      <w:r w:rsidR="0092012B">
        <w:rPr>
          <w:rFonts w:ascii="Times New Roman" w:eastAsia="Times New Roman" w:hAnsi="Times New Roman"/>
          <w:sz w:val="24"/>
          <w:szCs w:val="24"/>
          <w:lang w:eastAsia="lv-LV" w:bidi="en-US"/>
        </w:rPr>
        <w:t>:</w:t>
      </w:r>
    </w:p>
    <w:p w:rsidR="0092012B" w:rsidRDefault="00D36CD4" w:rsidP="0092012B">
      <w:pPr>
        <w:pStyle w:val="Sarakstarindkopa"/>
        <w:numPr>
          <w:ilvl w:val="0"/>
          <w:numId w:val="48"/>
        </w:numPr>
        <w:autoSpaceDE w:val="0"/>
        <w:autoSpaceDN w:val="0"/>
        <w:adjustRightInd w:val="0"/>
        <w:spacing w:before="120" w:after="0" w:line="240" w:lineRule="auto"/>
        <w:jc w:val="both"/>
        <w:rPr>
          <w:rFonts w:ascii="Times New Roman" w:eastAsia="Times New Roman" w:hAnsi="Times New Roman"/>
          <w:sz w:val="24"/>
          <w:szCs w:val="24"/>
          <w:lang w:eastAsia="lv-LV" w:bidi="en-US"/>
        </w:rPr>
      </w:pPr>
      <w:r>
        <w:rPr>
          <w:rFonts w:ascii="Times New Roman" w:eastAsia="Times New Roman" w:hAnsi="Times New Roman"/>
          <w:sz w:val="24"/>
          <w:szCs w:val="24"/>
          <w:lang w:eastAsia="lv-LV" w:bidi="en-US"/>
        </w:rPr>
        <w:lastRenderedPageBreak/>
        <w:t xml:space="preserve">dzinējam un ritošai daļai </w:t>
      </w:r>
      <w:r w:rsidR="00F64577">
        <w:rPr>
          <w:rFonts w:ascii="Times New Roman" w:eastAsia="Times New Roman" w:hAnsi="Times New Roman"/>
          <w:sz w:val="24"/>
          <w:szCs w:val="24"/>
          <w:lang w:eastAsia="lv-LV" w:bidi="en-US"/>
        </w:rPr>
        <w:t>kalpos</w:t>
      </w:r>
      <w:r w:rsidR="0025083F" w:rsidRPr="0025083F">
        <w:rPr>
          <w:rFonts w:ascii="Times New Roman" w:eastAsia="Times New Roman" w:hAnsi="Times New Roman"/>
          <w:sz w:val="24"/>
          <w:szCs w:val="24"/>
          <w:lang w:eastAsia="lv-LV" w:bidi="en-US"/>
        </w:rPr>
        <w:t xml:space="preserve"> tas rādītājs (ne mazāk kā 2 (divi) gadi vai 100 000 km no pārdošanas momenta), kurš iestāsies kā pē</w:t>
      </w:r>
      <w:r w:rsidR="0025083F">
        <w:rPr>
          <w:rFonts w:ascii="Times New Roman" w:eastAsia="Times New Roman" w:hAnsi="Times New Roman"/>
          <w:sz w:val="24"/>
          <w:szCs w:val="24"/>
          <w:lang w:eastAsia="lv-LV" w:bidi="en-US"/>
        </w:rPr>
        <w:t>dējais no minētajiem rādītājiem</w:t>
      </w:r>
      <w:r w:rsidR="0092012B">
        <w:rPr>
          <w:rFonts w:ascii="Times New Roman" w:eastAsia="Times New Roman" w:hAnsi="Times New Roman"/>
          <w:sz w:val="24"/>
          <w:szCs w:val="24"/>
          <w:lang w:eastAsia="lv-LV" w:bidi="en-US"/>
        </w:rPr>
        <w:t>;</w:t>
      </w:r>
    </w:p>
    <w:p w:rsidR="002A6274" w:rsidRPr="0025083F" w:rsidRDefault="00D36CD4" w:rsidP="0092012B">
      <w:pPr>
        <w:pStyle w:val="Sarakstarindkopa"/>
        <w:numPr>
          <w:ilvl w:val="0"/>
          <w:numId w:val="48"/>
        </w:num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9C57A9">
        <w:rPr>
          <w:rFonts w:ascii="Times New Roman" w:eastAsia="Times New Roman" w:hAnsi="Times New Roman"/>
          <w:sz w:val="24"/>
          <w:szCs w:val="20"/>
        </w:rPr>
        <w:t xml:space="preserve">pret virsbūves </w:t>
      </w:r>
      <w:proofErr w:type="spellStart"/>
      <w:r w:rsidRPr="009C57A9">
        <w:rPr>
          <w:rFonts w:ascii="Times New Roman" w:eastAsia="Times New Roman" w:hAnsi="Times New Roman"/>
          <w:sz w:val="24"/>
          <w:szCs w:val="20"/>
        </w:rPr>
        <w:t>caurrūsēšanu</w:t>
      </w:r>
      <w:proofErr w:type="spellEnd"/>
      <w:r w:rsidRPr="009C57A9">
        <w:rPr>
          <w:rFonts w:ascii="Times New Roman" w:eastAsia="Times New Roman" w:hAnsi="Times New Roman"/>
          <w:sz w:val="24"/>
          <w:szCs w:val="20"/>
        </w:rPr>
        <w:t xml:space="preserve"> </w:t>
      </w:r>
      <w:r w:rsidR="0092012B">
        <w:rPr>
          <w:rFonts w:ascii="Times New Roman" w:eastAsia="Times New Roman" w:hAnsi="Times New Roman"/>
          <w:sz w:val="24"/>
          <w:szCs w:val="20"/>
        </w:rPr>
        <w:t>-</w:t>
      </w:r>
      <w:r w:rsidRPr="009C57A9">
        <w:rPr>
          <w:rFonts w:ascii="Times New Roman" w:eastAsia="Times New Roman" w:hAnsi="Times New Roman"/>
          <w:sz w:val="24"/>
          <w:szCs w:val="20"/>
        </w:rPr>
        <w:t xml:space="preserve"> 5 (pieci) gadi</w:t>
      </w:r>
      <w:r w:rsidR="001D3DEE" w:rsidRPr="0025083F">
        <w:rPr>
          <w:rFonts w:ascii="Times New Roman" w:eastAsia="Times New Roman" w:hAnsi="Times New Roman"/>
          <w:sz w:val="24"/>
          <w:szCs w:val="24"/>
          <w:lang w:eastAsia="lv-LV" w:bidi="en-US"/>
        </w:rPr>
        <w:t>;</w:t>
      </w:r>
    </w:p>
    <w:p w:rsidR="002649EF" w:rsidRPr="00B65B3C" w:rsidRDefault="001D3DEE" w:rsidP="001D3DEE">
      <w:pPr>
        <w:spacing w:before="120" w:after="0" w:line="240" w:lineRule="auto"/>
        <w:ind w:firstLine="720"/>
        <w:jc w:val="both"/>
        <w:rPr>
          <w:rFonts w:ascii="Times New Roman" w:eastAsia="Times New Roman" w:hAnsi="Times New Roman"/>
          <w:bCs/>
          <w:sz w:val="24"/>
          <w:szCs w:val="24"/>
        </w:rPr>
      </w:pPr>
      <w:r>
        <w:rPr>
          <w:rFonts w:ascii="Times New Roman" w:eastAsia="Times New Roman" w:hAnsi="Times New Roman"/>
          <w:sz w:val="24"/>
          <w:szCs w:val="24"/>
        </w:rPr>
        <w:t>6)</w:t>
      </w:r>
      <w:r w:rsidR="002649EF" w:rsidRPr="00B65B3C">
        <w:rPr>
          <w:rFonts w:ascii="Times New Roman" w:eastAsia="Times New Roman" w:hAnsi="Times New Roman"/>
          <w:bCs/>
          <w:sz w:val="24"/>
          <w:szCs w:val="24"/>
        </w:rPr>
        <w:t xml:space="preserve"> visa piedāvājumā iesniegtā informācija ir patiesa.</w:t>
      </w:r>
    </w:p>
    <w:p w:rsidR="002649EF" w:rsidRPr="00B65B3C" w:rsidRDefault="002649EF" w:rsidP="002649EF">
      <w:pPr>
        <w:spacing w:after="0" w:line="240" w:lineRule="auto"/>
        <w:jc w:val="both"/>
        <w:rPr>
          <w:rFonts w:ascii="Times New Roman" w:eastAsia="Times New Roman" w:hAnsi="Times New Roman"/>
          <w:sz w:val="24"/>
          <w:szCs w:val="24"/>
        </w:rPr>
      </w:pPr>
    </w:p>
    <w:p w:rsidR="002649EF" w:rsidRPr="00B65B3C" w:rsidRDefault="002649EF" w:rsidP="002649EF">
      <w:pPr>
        <w:spacing w:after="0" w:line="240" w:lineRule="auto"/>
        <w:jc w:val="both"/>
        <w:rPr>
          <w:rFonts w:ascii="Times New Roman" w:eastAsia="Times New Roman" w:hAnsi="Times New Roman"/>
          <w:sz w:val="24"/>
          <w:szCs w:val="24"/>
        </w:rPr>
      </w:pPr>
    </w:p>
    <w:p w:rsidR="002649EF" w:rsidRPr="00B65B3C" w:rsidRDefault="002649EF" w:rsidP="002649EF">
      <w:pPr>
        <w:spacing w:after="0" w:line="240" w:lineRule="auto"/>
        <w:jc w:val="both"/>
        <w:rPr>
          <w:rFonts w:ascii="Times New Roman" w:eastAsia="Times New Roman" w:hAnsi="Times New Roman"/>
          <w:sz w:val="24"/>
          <w:szCs w:val="24"/>
        </w:rPr>
      </w:pPr>
    </w:p>
    <w:p w:rsidR="002649EF" w:rsidRPr="00B65B3C" w:rsidRDefault="002649EF" w:rsidP="002649EF">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2649EF" w:rsidRPr="00B65B3C" w:rsidRDefault="002649EF" w:rsidP="002649EF">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2649EF" w:rsidRPr="00B65B3C" w:rsidRDefault="002649EF" w:rsidP="002649EF">
      <w:pPr>
        <w:spacing w:after="0" w:line="240" w:lineRule="auto"/>
        <w:jc w:val="both"/>
        <w:rPr>
          <w:rFonts w:ascii="Times New Roman" w:eastAsia="Times New Roman" w:hAnsi="Times New Roman"/>
          <w:sz w:val="24"/>
          <w:szCs w:val="24"/>
        </w:rPr>
      </w:pPr>
    </w:p>
    <w:p w:rsidR="002649EF" w:rsidRPr="00B65B3C" w:rsidRDefault="002649EF" w:rsidP="002649EF">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Z.v.</w:t>
      </w:r>
    </w:p>
    <w:p w:rsidR="002649EF" w:rsidRPr="00B65B3C" w:rsidRDefault="002649EF" w:rsidP="002649EF">
      <w:pPr>
        <w:spacing w:after="0" w:line="240" w:lineRule="auto"/>
        <w:ind w:left="720"/>
        <w:jc w:val="both"/>
        <w:rPr>
          <w:rFonts w:ascii="Times New Roman" w:eastAsia="Times New Roman" w:hAnsi="Times New Roman"/>
          <w:sz w:val="24"/>
          <w:szCs w:val="24"/>
        </w:rPr>
      </w:pPr>
    </w:p>
    <w:p w:rsidR="002649EF" w:rsidRPr="00B65B3C" w:rsidRDefault="002649EF" w:rsidP="002649EF">
      <w:pPr>
        <w:spacing w:line="252" w:lineRule="auto"/>
        <w:ind w:left="-180" w:firstLine="180"/>
        <w:jc w:val="both"/>
        <w:rPr>
          <w:rFonts w:ascii="Times New Roman" w:eastAsia="Times New Roman" w:hAnsi="Times New Roman"/>
          <w:sz w:val="24"/>
          <w:szCs w:val="24"/>
          <w:lang w:bidi="en-US"/>
        </w:rPr>
      </w:pPr>
      <w:r w:rsidRPr="00B65B3C">
        <w:rPr>
          <w:rFonts w:ascii="Times New Roman" w:eastAsia="Times New Roman" w:hAnsi="Times New Roman"/>
          <w:sz w:val="24"/>
          <w:szCs w:val="24"/>
          <w:lang w:bidi="en-US"/>
        </w:rPr>
        <w:tab/>
        <w:t xml:space="preserve"> </w:t>
      </w:r>
    </w:p>
    <w:p w:rsidR="002649EF" w:rsidRPr="00B65B3C" w:rsidRDefault="002649EF" w:rsidP="002649EF">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2649EF" w:rsidRPr="00B65B3C" w:rsidRDefault="002649EF" w:rsidP="002649EF">
      <w:pPr>
        <w:spacing w:after="0" w:line="360" w:lineRule="auto"/>
        <w:ind w:left="360"/>
        <w:jc w:val="right"/>
        <w:rPr>
          <w:rFonts w:ascii="Times New Roman" w:eastAsia="Times New Roman" w:hAnsi="Times New Roman"/>
        </w:rPr>
      </w:pPr>
      <w:r w:rsidRPr="00B65B3C">
        <w:rPr>
          <w:rFonts w:ascii="Times New Roman" w:eastAsia="Times New Roman" w:hAnsi="Times New Roman"/>
        </w:rPr>
        <w:br w:type="page"/>
      </w:r>
    </w:p>
    <w:p w:rsidR="002649EF" w:rsidRPr="00B65B3C" w:rsidRDefault="002649EF" w:rsidP="002649EF">
      <w:pPr>
        <w:spacing w:after="0" w:line="360" w:lineRule="auto"/>
        <w:ind w:left="360"/>
        <w:jc w:val="right"/>
        <w:rPr>
          <w:rFonts w:ascii="Times New Roman" w:eastAsia="Times New Roman" w:hAnsi="Times New Roman"/>
          <w:sz w:val="28"/>
          <w:szCs w:val="28"/>
        </w:rPr>
        <w:sectPr w:rsidR="002649EF" w:rsidRPr="00B65B3C" w:rsidSect="00C068D8">
          <w:headerReference w:type="even" r:id="rId16"/>
          <w:headerReference w:type="default" r:id="rId17"/>
          <w:footerReference w:type="even" r:id="rId18"/>
          <w:footerReference w:type="default" r:id="rId19"/>
          <w:pgSz w:w="11906" w:h="16838" w:code="9"/>
          <w:pgMar w:top="284" w:right="1134" w:bottom="567" w:left="1701" w:header="709" w:footer="709" w:gutter="0"/>
          <w:cols w:space="708"/>
          <w:titlePg/>
          <w:docGrid w:linePitch="360"/>
        </w:sectPr>
      </w:pPr>
    </w:p>
    <w:p w:rsidR="001D3DEE" w:rsidRPr="00E95361" w:rsidRDefault="001D3DEE" w:rsidP="001D3DEE">
      <w:pPr>
        <w:widowControl w:val="0"/>
        <w:autoSpaceDE w:val="0"/>
        <w:autoSpaceDN w:val="0"/>
        <w:spacing w:after="0" w:line="240" w:lineRule="auto"/>
        <w:jc w:val="right"/>
        <w:outlineLvl w:val="0"/>
        <w:rPr>
          <w:rFonts w:ascii="Times New Roman" w:eastAsia="Times New Roman" w:hAnsi="Times New Roman"/>
          <w:sz w:val="20"/>
          <w:szCs w:val="20"/>
        </w:rPr>
      </w:pPr>
      <w:r>
        <w:rPr>
          <w:rFonts w:ascii="Times New Roman" w:eastAsia="Times New Roman" w:hAnsi="Times New Roman"/>
          <w:b/>
          <w:sz w:val="20"/>
          <w:szCs w:val="20"/>
        </w:rPr>
        <w:lastRenderedPageBreak/>
        <w:t>2</w:t>
      </w:r>
      <w:r w:rsidRPr="00E95361">
        <w:rPr>
          <w:rFonts w:ascii="Times New Roman" w:eastAsia="Times New Roman" w:hAnsi="Times New Roman"/>
          <w:b/>
          <w:sz w:val="20"/>
          <w:szCs w:val="20"/>
        </w:rPr>
        <w:t>.pielikums</w:t>
      </w:r>
    </w:p>
    <w:p w:rsidR="001D3DEE" w:rsidRPr="00E95361" w:rsidRDefault="001D3DEE" w:rsidP="001D3DEE">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pie iepirkuma </w:t>
      </w:r>
    </w:p>
    <w:p w:rsidR="001D3DEE" w:rsidRPr="00E95361" w:rsidRDefault="001D3DEE" w:rsidP="001D3DEE">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ar identifikācijas </w:t>
      </w:r>
      <w:r w:rsidRPr="0025083F">
        <w:rPr>
          <w:rFonts w:ascii="Times New Roman" w:eastAsia="Times New Roman" w:hAnsi="Times New Roman"/>
          <w:sz w:val="20"/>
          <w:szCs w:val="20"/>
        </w:rPr>
        <w:t>Nr.PNP2014/23</w:t>
      </w:r>
    </w:p>
    <w:p w:rsidR="001D3DEE" w:rsidRDefault="001D3DEE" w:rsidP="001D3DEE">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 nolikuma</w:t>
      </w:r>
    </w:p>
    <w:p w:rsidR="001D3DEE" w:rsidRDefault="001D3DEE" w:rsidP="001D3DEE">
      <w:pPr>
        <w:spacing w:after="0" w:line="240" w:lineRule="auto"/>
        <w:rPr>
          <w:rFonts w:ascii="Times New Roman" w:eastAsia="Times New Roman" w:hAnsi="Times New Roman"/>
          <w:sz w:val="20"/>
          <w:szCs w:val="20"/>
        </w:rPr>
      </w:pPr>
    </w:p>
    <w:p w:rsidR="003C5E02" w:rsidRDefault="003C5E02" w:rsidP="001D3DEE">
      <w:pPr>
        <w:spacing w:after="0" w:line="240" w:lineRule="auto"/>
        <w:jc w:val="center"/>
        <w:rPr>
          <w:rFonts w:ascii="Times New Roman" w:eastAsia="Times New Roman" w:hAnsi="Times New Roman"/>
          <w:b/>
          <w:sz w:val="28"/>
          <w:szCs w:val="20"/>
        </w:rPr>
      </w:pPr>
    </w:p>
    <w:p w:rsidR="001D3DEE" w:rsidRDefault="001D3DEE" w:rsidP="001D3DEE">
      <w:pPr>
        <w:spacing w:after="0" w:line="240" w:lineRule="auto"/>
        <w:jc w:val="center"/>
        <w:rPr>
          <w:rFonts w:ascii="Times New Roman" w:eastAsia="Times New Roman" w:hAnsi="Times New Roman"/>
          <w:b/>
          <w:sz w:val="28"/>
          <w:szCs w:val="20"/>
        </w:rPr>
      </w:pPr>
      <w:r>
        <w:rPr>
          <w:rFonts w:ascii="Times New Roman" w:eastAsia="Times New Roman" w:hAnsi="Times New Roman"/>
          <w:b/>
          <w:sz w:val="28"/>
          <w:szCs w:val="20"/>
        </w:rPr>
        <w:t>TEHNISKĀ SPECIFIKĀCIJA</w:t>
      </w:r>
    </w:p>
    <w:p w:rsidR="001D3DEE" w:rsidRPr="001D3DEE" w:rsidRDefault="001D3DEE" w:rsidP="001D3DEE">
      <w:pPr>
        <w:spacing w:after="0" w:line="240" w:lineRule="auto"/>
        <w:jc w:val="center"/>
        <w:rPr>
          <w:rFonts w:ascii="Times New Roman" w:eastAsia="Times New Roman" w:hAnsi="Times New Roman"/>
          <w:sz w:val="24"/>
          <w:szCs w:val="20"/>
        </w:rPr>
      </w:pPr>
      <w:r w:rsidRPr="001D3DEE">
        <w:rPr>
          <w:rFonts w:ascii="Times New Roman" w:eastAsia="Times New Roman" w:hAnsi="Times New Roman"/>
          <w:sz w:val="24"/>
          <w:szCs w:val="20"/>
        </w:rPr>
        <w:t>iepirkumam</w:t>
      </w:r>
    </w:p>
    <w:p w:rsidR="001D3DEE" w:rsidRPr="00B65B3C" w:rsidRDefault="001D3DEE" w:rsidP="001D3DEE">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Pr="00E95361">
        <w:rPr>
          <w:rFonts w:ascii="Times New Roman" w:eastAsia="Times New Roman" w:hAnsi="Times New Roman"/>
          <w:b/>
          <w:sz w:val="24"/>
          <w:szCs w:val="24"/>
        </w:rPr>
        <w:t xml:space="preserve">Jauna autobusa (36+1 sēdvieta) </w:t>
      </w:r>
      <w:r w:rsidRPr="00AF34DC">
        <w:rPr>
          <w:rFonts w:ascii="Times New Roman" w:eastAsia="Times New Roman" w:hAnsi="Times New Roman"/>
          <w:b/>
          <w:sz w:val="24"/>
          <w:szCs w:val="24"/>
        </w:rPr>
        <w:t>iegāde</w:t>
      </w:r>
      <w:r w:rsidRPr="00E95361">
        <w:rPr>
          <w:rFonts w:ascii="Times New Roman" w:eastAsia="Times New Roman" w:hAnsi="Times New Roman"/>
          <w:b/>
          <w:sz w:val="24"/>
          <w:szCs w:val="24"/>
        </w:rPr>
        <w:t xml:space="preserve"> Priekules novada pašvaldības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1D3DEE" w:rsidRDefault="001D3DEE" w:rsidP="001D3DEE">
      <w:pPr>
        <w:spacing w:after="0" w:line="240" w:lineRule="auto"/>
        <w:ind w:left="360"/>
        <w:jc w:val="center"/>
        <w:rPr>
          <w:rFonts w:ascii="Times New Roman" w:eastAsia="Times New Roman" w:hAnsi="Times New Roman"/>
          <w:sz w:val="24"/>
          <w:szCs w:val="24"/>
        </w:rPr>
      </w:pPr>
      <w:r w:rsidRPr="0025083F">
        <w:rPr>
          <w:rFonts w:ascii="Times New Roman" w:eastAsia="Times New Roman" w:hAnsi="Times New Roman"/>
          <w:sz w:val="24"/>
          <w:szCs w:val="24"/>
        </w:rPr>
        <w:t>(iepirkuma identifikācijas Nr.PNP2014/23)</w:t>
      </w:r>
    </w:p>
    <w:p w:rsidR="003C5E02" w:rsidRDefault="003C5E02" w:rsidP="001D3DEE">
      <w:pPr>
        <w:spacing w:after="0" w:line="240" w:lineRule="auto"/>
        <w:ind w:left="360"/>
        <w:jc w:val="center"/>
        <w:rPr>
          <w:rFonts w:ascii="Times New Roman" w:eastAsia="Times New Roman" w:hAnsi="Times New Roman"/>
          <w:sz w:val="24"/>
          <w:szCs w:val="24"/>
        </w:rPr>
      </w:pPr>
    </w:p>
    <w:p w:rsidR="003C5E02" w:rsidRPr="000C0174" w:rsidRDefault="003C5E02" w:rsidP="003C5E02">
      <w:pPr>
        <w:spacing w:after="0" w:line="240" w:lineRule="auto"/>
        <w:jc w:val="both"/>
        <w:rPr>
          <w:rFonts w:ascii="Times New Roman" w:eastAsia="Times New Roman" w:hAnsi="Times New Roman"/>
          <w:sz w:val="24"/>
          <w:szCs w:val="24"/>
          <w:u w:val="single"/>
        </w:rPr>
      </w:pPr>
      <w:r w:rsidRPr="000C0174">
        <w:rPr>
          <w:rFonts w:ascii="Times New Roman" w:eastAsia="Times New Roman" w:hAnsi="Times New Roman"/>
          <w:sz w:val="24"/>
          <w:szCs w:val="24"/>
          <w:u w:val="single"/>
        </w:rPr>
        <w:t xml:space="preserve">1. Autobusa raksturojums: </w:t>
      </w:r>
    </w:p>
    <w:p w:rsidR="001D3DEE" w:rsidRDefault="001D3DEE" w:rsidP="003C5E02">
      <w:pPr>
        <w:spacing w:after="0" w:line="240" w:lineRule="auto"/>
        <w:rPr>
          <w:rFonts w:ascii="Times New Roman" w:eastAsia="Times New Roman" w:hAnsi="Times New Roman"/>
          <w:sz w:val="24"/>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068"/>
        <w:gridCol w:w="1836"/>
      </w:tblGrid>
      <w:tr w:rsidR="00CE637C" w:rsidRPr="0066101F" w:rsidTr="009C57A9">
        <w:trPr>
          <w:trHeight w:val="535"/>
        </w:trPr>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b/>
                <w:sz w:val="24"/>
                <w:szCs w:val="20"/>
              </w:rPr>
            </w:pPr>
            <w:r w:rsidRPr="009C57A9">
              <w:rPr>
                <w:rFonts w:ascii="Times New Roman" w:eastAsia="Times New Roman" w:hAnsi="Times New Roman"/>
                <w:b/>
                <w:sz w:val="24"/>
                <w:szCs w:val="20"/>
              </w:rPr>
              <w:t>Tehniskie rādītāji</w:t>
            </w:r>
          </w:p>
        </w:tc>
        <w:tc>
          <w:tcPr>
            <w:tcW w:w="4068"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b/>
                <w:sz w:val="24"/>
                <w:szCs w:val="20"/>
              </w:rPr>
            </w:pPr>
            <w:r w:rsidRPr="009C57A9">
              <w:rPr>
                <w:rFonts w:ascii="Times New Roman" w:eastAsia="Times New Roman" w:hAnsi="Times New Roman"/>
                <w:b/>
                <w:sz w:val="24"/>
                <w:szCs w:val="20"/>
              </w:rPr>
              <w:t>Prasības</w:t>
            </w:r>
          </w:p>
        </w:tc>
        <w:tc>
          <w:tcPr>
            <w:tcW w:w="1836" w:type="dxa"/>
            <w:tcBorders>
              <w:top w:val="single" w:sz="4" w:space="0" w:color="auto"/>
              <w:left w:val="single" w:sz="4" w:space="0" w:color="auto"/>
              <w:bottom w:val="single" w:sz="4" w:space="0" w:color="auto"/>
              <w:right w:val="single" w:sz="4" w:space="0" w:color="auto"/>
            </w:tcBorders>
            <w:shd w:val="clear" w:color="auto" w:fill="FFE1E1"/>
            <w:vAlign w:val="center"/>
          </w:tcPr>
          <w:p w:rsidR="00CE637C" w:rsidRPr="009C57A9" w:rsidRDefault="00CE637C" w:rsidP="00CE637C">
            <w:pPr>
              <w:spacing w:after="0" w:line="240" w:lineRule="auto"/>
              <w:jc w:val="center"/>
              <w:rPr>
                <w:rFonts w:ascii="Times New Roman" w:eastAsia="Times New Roman" w:hAnsi="Times New Roman"/>
                <w:b/>
                <w:sz w:val="24"/>
                <w:szCs w:val="20"/>
              </w:rPr>
            </w:pPr>
            <w:r w:rsidRPr="009C57A9">
              <w:rPr>
                <w:rFonts w:ascii="Times New Roman" w:hAnsi="Times New Roman"/>
                <w:b/>
                <w:sz w:val="24"/>
                <w:szCs w:val="24"/>
              </w:rPr>
              <w:t>Pretendenta piedāvājums</w:t>
            </w: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Autobusu skaits</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1 (viens)</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Autobusa klase</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autobuss</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Autobusa ražošanas/izlaiduma gads</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jauns</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Autoservisu skaits un vieta, kuros var veikt piedāvātā autobusa plānoto tehnisko apkopi</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garantijas servisa izpilde 250 km rādiusā</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Virsbūve</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sāni no nerūsējoša tērauda;</w:t>
            </w:r>
          </w:p>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priekšējā un aizmugurējā daļa no plastikāta.</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4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Autobusa garums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ne lielāks par 9700 mm</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Autobusa augstums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ne lielāks par 3000 mm</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Autobusa platums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ne lielāks par 2525 mm</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Pašmasa</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ne lielāka par 7300 kg</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Pilna masa</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ne lielāka par 15 000 kg</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Aizmugurējā ass velkošā</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 </w:t>
            </w:r>
            <w:proofErr w:type="spellStart"/>
            <w:r w:rsidRPr="009C57A9">
              <w:rPr>
                <w:rFonts w:ascii="Times New Roman" w:eastAsia="Times New Roman" w:hAnsi="Times New Roman"/>
                <w:sz w:val="24"/>
                <w:szCs w:val="20"/>
              </w:rPr>
              <w:t>dubultriteņi</w:t>
            </w:r>
            <w:proofErr w:type="spellEnd"/>
            <w:r w:rsidRPr="009C57A9">
              <w:rPr>
                <w:rFonts w:ascii="Times New Roman" w:eastAsia="Times New Roman" w:hAnsi="Times New Roman"/>
                <w:sz w:val="24"/>
                <w:szCs w:val="20"/>
              </w:rPr>
              <w:t>;</w:t>
            </w:r>
          </w:p>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disku bremzes;</w:t>
            </w:r>
          </w:p>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- 4 amortizatori.</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4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Priekšējā ass</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disku bremzes;</w:t>
            </w:r>
          </w:p>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- 2 amortizatori;</w:t>
            </w:r>
          </w:p>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neatkarīgā piekare.</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4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Sēdvietu skaits</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sēdvietas – 36+1 (trīsdesmit sešas plus viens), aprīkotas ar 2 – punktu jostām;</w:t>
            </w:r>
          </w:p>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šofera sēdvieta ar pneimatisko piekari, aprīkota ar 3 – punktu jostu;</w:t>
            </w:r>
          </w:p>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stāvvietas ne mazāk kā – 20 (divdesmit).</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7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Pārnesumu kārba</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6</w:t>
            </w:r>
            <w:r w:rsidR="009C57A9" w:rsidRPr="009C57A9">
              <w:rPr>
                <w:rFonts w:ascii="Times New Roman" w:eastAsia="Times New Roman" w:hAnsi="Times New Roman"/>
                <w:sz w:val="24"/>
                <w:szCs w:val="20"/>
              </w:rPr>
              <w:t xml:space="preserve"> </w:t>
            </w:r>
            <w:r w:rsidRPr="009C57A9">
              <w:rPr>
                <w:rFonts w:ascii="Times New Roman" w:eastAsia="Times New Roman" w:hAnsi="Times New Roman"/>
                <w:sz w:val="24"/>
                <w:szCs w:val="20"/>
              </w:rPr>
              <w:t>-</w:t>
            </w:r>
            <w:r w:rsidR="009C57A9" w:rsidRPr="009C57A9">
              <w:rPr>
                <w:rFonts w:ascii="Times New Roman" w:eastAsia="Times New Roman" w:hAnsi="Times New Roman"/>
                <w:sz w:val="24"/>
                <w:szCs w:val="20"/>
              </w:rPr>
              <w:t xml:space="preserve"> </w:t>
            </w:r>
            <w:r w:rsidRPr="009C57A9">
              <w:rPr>
                <w:rFonts w:ascii="Times New Roman" w:eastAsia="Times New Roman" w:hAnsi="Times New Roman"/>
                <w:sz w:val="24"/>
                <w:szCs w:val="20"/>
              </w:rPr>
              <w:t>pakāpju sinhronizēta manuālā</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Dzinējs</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F64577">
            <w:pPr>
              <w:pStyle w:val="Sarakstarindkopa"/>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jauda ne mazāk kā 184 </w:t>
            </w:r>
            <w:proofErr w:type="spellStart"/>
            <w:r w:rsidRPr="009C57A9">
              <w:rPr>
                <w:rFonts w:ascii="Times New Roman" w:eastAsia="Times New Roman" w:hAnsi="Times New Roman"/>
                <w:sz w:val="24"/>
                <w:szCs w:val="20"/>
              </w:rPr>
              <w:t>kw</w:t>
            </w:r>
            <w:proofErr w:type="spellEnd"/>
            <w:r w:rsidRPr="009C57A9">
              <w:rPr>
                <w:rFonts w:ascii="Times New Roman" w:eastAsia="Times New Roman" w:hAnsi="Times New Roman"/>
                <w:sz w:val="24"/>
                <w:szCs w:val="20"/>
              </w:rPr>
              <w:t>;</w:t>
            </w:r>
          </w:p>
          <w:p w:rsidR="00CE637C" w:rsidRPr="009C57A9" w:rsidRDefault="009C57A9"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 </w:t>
            </w:r>
            <w:r w:rsidR="00CE637C" w:rsidRPr="009C57A9">
              <w:rPr>
                <w:rFonts w:ascii="Times New Roman" w:eastAsia="Times New Roman" w:hAnsi="Times New Roman"/>
                <w:sz w:val="24"/>
                <w:szCs w:val="20"/>
              </w:rPr>
              <w:t>tilpums līdz 6,5 L;</w:t>
            </w:r>
          </w:p>
          <w:p w:rsidR="009C57A9" w:rsidRPr="009C57A9" w:rsidRDefault="009C57A9"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 </w:t>
            </w:r>
            <w:r w:rsidR="00CE637C" w:rsidRPr="009C57A9">
              <w:rPr>
                <w:rFonts w:ascii="Times New Roman" w:eastAsia="Times New Roman" w:hAnsi="Times New Roman"/>
                <w:sz w:val="24"/>
                <w:szCs w:val="20"/>
              </w:rPr>
              <w:t xml:space="preserve">ar </w:t>
            </w:r>
            <w:proofErr w:type="spellStart"/>
            <w:r w:rsidR="00CE637C" w:rsidRPr="009C57A9">
              <w:rPr>
                <w:rFonts w:ascii="Times New Roman" w:eastAsia="Times New Roman" w:hAnsi="Times New Roman"/>
                <w:sz w:val="24"/>
                <w:szCs w:val="20"/>
              </w:rPr>
              <w:t>interkūleru</w:t>
            </w:r>
            <w:proofErr w:type="spellEnd"/>
            <w:r w:rsidR="00CE637C" w:rsidRPr="009C57A9">
              <w:rPr>
                <w:rFonts w:ascii="Times New Roman" w:eastAsia="Times New Roman" w:hAnsi="Times New Roman"/>
                <w:sz w:val="24"/>
                <w:szCs w:val="20"/>
              </w:rPr>
              <w:t>;</w:t>
            </w:r>
          </w:p>
          <w:p w:rsidR="00CE637C" w:rsidRPr="009C57A9" w:rsidRDefault="009C57A9"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 </w:t>
            </w:r>
            <w:r w:rsidR="00CE637C" w:rsidRPr="009C57A9">
              <w:rPr>
                <w:rFonts w:ascii="Times New Roman" w:eastAsia="Times New Roman" w:hAnsi="Times New Roman"/>
                <w:sz w:val="24"/>
                <w:szCs w:val="20"/>
              </w:rPr>
              <w:t>EURO 6 sertifikāts.</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7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Vidējais degvielas patēriņš</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ne vairāk kā 20 litri/100 km</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Degvielas veids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dīzeļdegviela</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lastRenderedPageBreak/>
              <w:t>Riepas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F64577">
            <w:pPr>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atbilstība ES direktīvas 920/23 EEC prasībām;</w:t>
            </w:r>
          </w:p>
          <w:p w:rsidR="00CE637C" w:rsidRPr="009C57A9" w:rsidRDefault="00CE637C" w:rsidP="00F64577">
            <w:pPr>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285/70 R 19,5</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7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bCs/>
                <w:sz w:val="24"/>
                <w:szCs w:val="20"/>
              </w:rPr>
            </w:pPr>
            <w:r w:rsidRPr="009C57A9">
              <w:rPr>
                <w:rFonts w:ascii="Times New Roman" w:eastAsia="Times New Roman" w:hAnsi="Times New Roman"/>
                <w:bCs/>
                <w:sz w:val="24"/>
                <w:szCs w:val="20"/>
              </w:rPr>
              <w:t>Diski</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7,5 x 19,5</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Sēdekļi</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speciāli stacionāri auduma sēdekļi</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Durvis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pneimatiskās 1+1+0</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Virsbūves krāsa</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9C57A9"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g</w:t>
            </w:r>
            <w:r w:rsidR="00CE637C" w:rsidRPr="009C57A9">
              <w:rPr>
                <w:rFonts w:ascii="Times New Roman" w:eastAsia="Times New Roman" w:hAnsi="Times New Roman"/>
                <w:sz w:val="24"/>
                <w:szCs w:val="20"/>
              </w:rPr>
              <w:t>aiša</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Bremzes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F64577">
            <w:pPr>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pneimatiskās disku bremzes;</w:t>
            </w:r>
          </w:p>
          <w:p w:rsidR="00CE637C" w:rsidRPr="009C57A9" w:rsidRDefault="00CE637C" w:rsidP="00F64577">
            <w:pPr>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ABS;</w:t>
            </w:r>
          </w:p>
          <w:p w:rsidR="00CE637C" w:rsidRPr="009C57A9" w:rsidRDefault="00CE637C" w:rsidP="00F64577">
            <w:pPr>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ASR. </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7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Logi</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līmēti dubultie sānu stikli (pakešu)</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Sānu spoguļi</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elektriski regulējami;</w:t>
            </w:r>
          </w:p>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apsildāmi ārējie atpakaļskata spoguļi.</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Stūres iekārta</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 stūres pastiprinātājs</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Klimata kontrole</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automātiskā</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Salona komplektācija</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9C57A9">
            <w:pPr>
              <w:spacing w:after="0" w:line="240" w:lineRule="auto"/>
              <w:ind w:left="720" w:hanging="871"/>
              <w:jc w:val="center"/>
              <w:rPr>
                <w:rFonts w:ascii="Times New Roman" w:eastAsia="Times New Roman" w:hAnsi="Times New Roman"/>
                <w:sz w:val="24"/>
                <w:szCs w:val="20"/>
              </w:rPr>
            </w:pPr>
            <w:r w:rsidRPr="009C57A9">
              <w:rPr>
                <w:rFonts w:ascii="Times New Roman" w:eastAsia="Times New Roman" w:hAnsi="Times New Roman"/>
                <w:sz w:val="24"/>
                <w:szCs w:val="20"/>
              </w:rPr>
              <w:t>kondicionieris;</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7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Salona apsildīšana</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F64577">
            <w:pPr>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radiators apkārt visam salonam;</w:t>
            </w:r>
          </w:p>
          <w:p w:rsidR="00CE637C" w:rsidRPr="009C57A9" w:rsidRDefault="00CE637C" w:rsidP="00F64577">
            <w:pPr>
              <w:numPr>
                <w:ilvl w:val="0"/>
                <w:numId w:val="28"/>
              </w:num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autonomā apkures sistēma.</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CE637C">
            <w:pPr>
              <w:spacing w:after="0" w:line="240" w:lineRule="auto"/>
              <w:ind w:left="720"/>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proofErr w:type="spellStart"/>
            <w:r w:rsidRPr="009C57A9">
              <w:rPr>
                <w:rFonts w:ascii="Times New Roman" w:eastAsia="Times New Roman" w:hAnsi="Times New Roman"/>
                <w:sz w:val="24"/>
                <w:szCs w:val="20"/>
              </w:rPr>
              <w:t>Audiosistēma</w:t>
            </w:r>
            <w:proofErr w:type="spellEnd"/>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9C57A9">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CD – radio ar mikrofonu;</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Bagāžas nodalījums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vertAlign w:val="superscript"/>
              </w:rPr>
            </w:pPr>
            <w:r w:rsidRPr="009C57A9">
              <w:rPr>
                <w:rFonts w:ascii="Times New Roman" w:eastAsia="Times New Roman" w:hAnsi="Times New Roman"/>
                <w:sz w:val="24"/>
                <w:szCs w:val="20"/>
              </w:rPr>
              <w:t>ne mazāks kā 3m</w:t>
            </w:r>
            <w:r w:rsidRPr="009C57A9">
              <w:rPr>
                <w:rFonts w:ascii="Times New Roman" w:eastAsia="Times New Roman" w:hAnsi="Times New Roman"/>
                <w:sz w:val="24"/>
                <w:szCs w:val="20"/>
                <w:vertAlign w:val="superscript"/>
              </w:rPr>
              <w:t>3</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Obligātais aprīkojums un prasības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priekšējie miglas lukturi;</w:t>
            </w:r>
          </w:p>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medicīniskā aptieciņa;</w:t>
            </w:r>
          </w:p>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 ugunsdzēšamais aparāts; </w:t>
            </w:r>
          </w:p>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piespiedu apstāšanās zīme;</w:t>
            </w:r>
          </w:p>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atstarojošā veste;</w:t>
            </w:r>
          </w:p>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rezerves ritenis pilna izmēra;</w:t>
            </w:r>
          </w:p>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rezerves riteņu nomaiņas instrumentu komplekts.</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Garantijas minimālās prasības</w:t>
            </w:r>
            <w:r w:rsidR="009C57A9" w:rsidRPr="009C57A9">
              <w:rPr>
                <w:rFonts w:ascii="Times New Roman" w:eastAsia="Times New Roman" w:hAnsi="Times New Roman"/>
                <w:sz w:val="24"/>
                <w:szCs w:val="20"/>
              </w:rPr>
              <w:t>*</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autobusa  ražotāja garantija - ne mazāk kā 2 (divi) gadi vai 100 000 km no pārdošanas momenta;</w:t>
            </w:r>
            <w:r w:rsidR="009C57A9" w:rsidRPr="009C57A9">
              <w:rPr>
                <w:rFonts w:ascii="Times New Roman" w:eastAsia="Times New Roman" w:hAnsi="Times New Roman"/>
                <w:sz w:val="24"/>
                <w:szCs w:val="20"/>
              </w:rPr>
              <w:t>*</w:t>
            </w:r>
          </w:p>
          <w:p w:rsidR="00CE637C" w:rsidRPr="009C57A9" w:rsidRDefault="00CE637C" w:rsidP="0092012B">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 pret virsbūves </w:t>
            </w:r>
            <w:proofErr w:type="spellStart"/>
            <w:r w:rsidRPr="009C57A9">
              <w:rPr>
                <w:rFonts w:ascii="Times New Roman" w:eastAsia="Times New Roman" w:hAnsi="Times New Roman"/>
                <w:sz w:val="24"/>
                <w:szCs w:val="20"/>
              </w:rPr>
              <w:t>caurrūsēšanu</w:t>
            </w:r>
            <w:proofErr w:type="spellEnd"/>
            <w:r w:rsidRPr="009C57A9">
              <w:rPr>
                <w:rFonts w:ascii="Times New Roman" w:eastAsia="Times New Roman" w:hAnsi="Times New Roman"/>
                <w:sz w:val="24"/>
                <w:szCs w:val="20"/>
              </w:rPr>
              <w:t xml:space="preserve"> - 5 (pieci) gadi.</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Tehniskās apkopes kārtība un termiņi</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9C57A9"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Pie 10 000, 40 000, 70 000 un 100 000 km nobraukuma</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Piegādes laiks</w:t>
            </w:r>
          </w:p>
        </w:tc>
        <w:tc>
          <w:tcPr>
            <w:tcW w:w="4068" w:type="dxa"/>
            <w:tcBorders>
              <w:top w:val="single" w:sz="4" w:space="0" w:color="auto"/>
              <w:left w:val="single" w:sz="4" w:space="0" w:color="auto"/>
              <w:bottom w:val="single" w:sz="4" w:space="0" w:color="auto"/>
              <w:right w:val="single" w:sz="4" w:space="0" w:color="auto"/>
            </w:tcBorders>
            <w:hideMark/>
          </w:tcPr>
          <w:p w:rsidR="00CE637C" w:rsidRPr="009C57A9" w:rsidRDefault="00CE637C" w:rsidP="0066101F">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ne ilgāks par 180 dienām no līguma spēkā stāšanās brīža</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9061" w:type="dxa"/>
            <w:gridSpan w:val="3"/>
            <w:tcBorders>
              <w:top w:val="single" w:sz="4" w:space="0" w:color="auto"/>
              <w:left w:val="single" w:sz="4" w:space="0" w:color="auto"/>
              <w:bottom w:val="single" w:sz="4" w:space="0" w:color="auto"/>
              <w:right w:val="single" w:sz="4" w:space="0" w:color="auto"/>
            </w:tcBorders>
            <w:shd w:val="clear" w:color="auto" w:fill="FFE1E1"/>
            <w:hideMark/>
          </w:tcPr>
          <w:p w:rsidR="00CE637C" w:rsidRPr="009C57A9" w:rsidRDefault="00CE637C" w:rsidP="0066101F">
            <w:pPr>
              <w:spacing w:after="0" w:line="240" w:lineRule="auto"/>
              <w:jc w:val="center"/>
              <w:rPr>
                <w:rFonts w:ascii="Times New Roman" w:eastAsia="Times New Roman" w:hAnsi="Times New Roman"/>
                <w:b/>
                <w:bCs/>
                <w:sz w:val="24"/>
                <w:szCs w:val="20"/>
              </w:rPr>
            </w:pPr>
            <w:r w:rsidRPr="009C57A9">
              <w:rPr>
                <w:rFonts w:ascii="Times New Roman" w:eastAsia="Times New Roman" w:hAnsi="Times New Roman"/>
                <w:b/>
                <w:bCs/>
                <w:sz w:val="24"/>
                <w:szCs w:val="20"/>
              </w:rPr>
              <w:t>Automobiļa ietekmes uz vidi rādītāji:</w:t>
            </w: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Prasības attiecībā uz oglekļa dioksīda (CO</w:t>
            </w:r>
            <w:r w:rsidRPr="009C57A9">
              <w:rPr>
                <w:rFonts w:ascii="Times New Roman" w:eastAsia="Times New Roman" w:hAnsi="Times New Roman"/>
                <w:sz w:val="24"/>
                <w:szCs w:val="20"/>
                <w:vertAlign w:val="subscript"/>
              </w:rPr>
              <w:t>2</w:t>
            </w:r>
            <w:r w:rsidRPr="009C57A9">
              <w:rPr>
                <w:rFonts w:ascii="Times New Roman" w:eastAsia="Times New Roman" w:hAnsi="Times New Roman"/>
                <w:sz w:val="24"/>
                <w:szCs w:val="20"/>
              </w:rPr>
              <w:t>) emisijas masu, g/h</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EURO 6</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Prasības attiecībā uz oglekļa oksīda (CO) emisijas masu, mg/km</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EURO 6</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Prasības attiecībā uz slāpekļa oksīda (</w:t>
            </w:r>
            <w:proofErr w:type="spellStart"/>
            <w:r w:rsidRPr="009C57A9">
              <w:rPr>
                <w:rFonts w:ascii="Times New Roman" w:eastAsia="Times New Roman" w:hAnsi="Times New Roman"/>
                <w:sz w:val="24"/>
                <w:szCs w:val="20"/>
              </w:rPr>
              <w:t>NO</w:t>
            </w:r>
            <w:r w:rsidRPr="009C57A9">
              <w:rPr>
                <w:rFonts w:ascii="Times New Roman" w:eastAsia="Times New Roman" w:hAnsi="Times New Roman"/>
                <w:sz w:val="24"/>
                <w:szCs w:val="20"/>
                <w:vertAlign w:val="subscript"/>
              </w:rPr>
              <w:t>x</w:t>
            </w:r>
            <w:proofErr w:type="spellEnd"/>
            <w:r w:rsidRPr="009C57A9">
              <w:rPr>
                <w:rFonts w:ascii="Times New Roman" w:eastAsia="Times New Roman" w:hAnsi="Times New Roman"/>
                <w:sz w:val="24"/>
                <w:szCs w:val="20"/>
              </w:rPr>
              <w:t>) emisijas masu, mg/km</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EURO 6</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r w:rsidR="00CE637C" w:rsidRPr="0066101F" w:rsidTr="009C57A9">
        <w:tc>
          <w:tcPr>
            <w:tcW w:w="3157" w:type="dxa"/>
            <w:tcBorders>
              <w:top w:val="single" w:sz="4" w:space="0" w:color="auto"/>
              <w:left w:val="single" w:sz="4" w:space="0" w:color="auto"/>
              <w:bottom w:val="single" w:sz="4" w:space="0" w:color="auto"/>
              <w:right w:val="single" w:sz="4" w:space="0" w:color="auto"/>
            </w:tcBorders>
            <w:shd w:val="clear" w:color="auto" w:fill="FFE1E1"/>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t xml:space="preserve">Prasības attiecībā uz metānu nesaturošo </w:t>
            </w:r>
            <w:proofErr w:type="spellStart"/>
            <w:r w:rsidRPr="009C57A9">
              <w:rPr>
                <w:rFonts w:ascii="Times New Roman" w:eastAsia="Times New Roman" w:hAnsi="Times New Roman"/>
                <w:sz w:val="24"/>
                <w:szCs w:val="20"/>
              </w:rPr>
              <w:t>ogļūdenražu</w:t>
            </w:r>
            <w:proofErr w:type="spellEnd"/>
            <w:r w:rsidRPr="009C57A9">
              <w:rPr>
                <w:rFonts w:ascii="Times New Roman" w:eastAsia="Times New Roman" w:hAnsi="Times New Roman"/>
                <w:sz w:val="24"/>
                <w:szCs w:val="20"/>
              </w:rPr>
              <w:t xml:space="preserve"> </w:t>
            </w:r>
            <w:r w:rsidRPr="009C57A9">
              <w:rPr>
                <w:rFonts w:ascii="Times New Roman" w:eastAsia="Times New Roman" w:hAnsi="Times New Roman"/>
                <w:sz w:val="24"/>
                <w:szCs w:val="20"/>
              </w:rPr>
              <w:lastRenderedPageBreak/>
              <w:t>(NMHC) emisijas masu, mg/km</w:t>
            </w:r>
          </w:p>
        </w:tc>
        <w:tc>
          <w:tcPr>
            <w:tcW w:w="4068" w:type="dxa"/>
            <w:tcBorders>
              <w:top w:val="single" w:sz="4" w:space="0" w:color="auto"/>
              <w:left w:val="single" w:sz="4" w:space="0" w:color="auto"/>
              <w:bottom w:val="single" w:sz="4" w:space="0" w:color="auto"/>
              <w:right w:val="single" w:sz="4" w:space="0" w:color="auto"/>
            </w:tcBorders>
            <w:vAlign w:val="center"/>
            <w:hideMark/>
          </w:tcPr>
          <w:p w:rsidR="00CE637C" w:rsidRPr="009C57A9" w:rsidRDefault="00CE637C" w:rsidP="00CE637C">
            <w:pPr>
              <w:spacing w:after="0" w:line="240" w:lineRule="auto"/>
              <w:jc w:val="center"/>
              <w:rPr>
                <w:rFonts w:ascii="Times New Roman" w:eastAsia="Times New Roman" w:hAnsi="Times New Roman"/>
                <w:sz w:val="24"/>
                <w:szCs w:val="20"/>
              </w:rPr>
            </w:pPr>
            <w:r w:rsidRPr="009C57A9">
              <w:rPr>
                <w:rFonts w:ascii="Times New Roman" w:eastAsia="Times New Roman" w:hAnsi="Times New Roman"/>
                <w:sz w:val="24"/>
                <w:szCs w:val="20"/>
              </w:rPr>
              <w:lastRenderedPageBreak/>
              <w:t>EURO 6</w:t>
            </w:r>
          </w:p>
        </w:tc>
        <w:tc>
          <w:tcPr>
            <w:tcW w:w="1836" w:type="dxa"/>
            <w:tcBorders>
              <w:top w:val="single" w:sz="4" w:space="0" w:color="auto"/>
              <w:left w:val="single" w:sz="4" w:space="0" w:color="auto"/>
              <w:bottom w:val="single" w:sz="4" w:space="0" w:color="auto"/>
              <w:right w:val="single" w:sz="4" w:space="0" w:color="auto"/>
            </w:tcBorders>
          </w:tcPr>
          <w:p w:rsidR="00CE637C" w:rsidRPr="009C57A9" w:rsidRDefault="00CE637C" w:rsidP="0066101F">
            <w:pPr>
              <w:spacing w:after="0" w:line="240" w:lineRule="auto"/>
              <w:jc w:val="center"/>
              <w:rPr>
                <w:rFonts w:ascii="Times New Roman" w:eastAsia="Times New Roman" w:hAnsi="Times New Roman"/>
                <w:sz w:val="24"/>
                <w:szCs w:val="20"/>
              </w:rPr>
            </w:pPr>
          </w:p>
        </w:tc>
      </w:tr>
    </w:tbl>
    <w:p w:rsidR="001D3DEE" w:rsidRPr="001D3DEE" w:rsidRDefault="001D3DEE" w:rsidP="001D3DEE">
      <w:pPr>
        <w:spacing w:after="0" w:line="240" w:lineRule="auto"/>
        <w:jc w:val="center"/>
        <w:rPr>
          <w:rFonts w:ascii="Times New Roman" w:eastAsia="Times New Roman" w:hAnsi="Times New Roman"/>
          <w:sz w:val="24"/>
          <w:szCs w:val="20"/>
        </w:rPr>
      </w:pPr>
    </w:p>
    <w:p w:rsidR="009C57A9" w:rsidRPr="00C70C72" w:rsidRDefault="009C57A9" w:rsidP="003C5E02">
      <w:pPr>
        <w:spacing w:after="0"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w:t>
      </w:r>
      <w:r w:rsidR="0025083F">
        <w:rPr>
          <w:rFonts w:ascii="Times New Roman" w:eastAsia="Times New Roman" w:hAnsi="Times New Roman"/>
          <w:i/>
          <w:sz w:val="24"/>
          <w:szCs w:val="24"/>
        </w:rPr>
        <w:t xml:space="preserve"> Tukšajos lauciņos P</w:t>
      </w:r>
      <w:r w:rsidRPr="00EF655F">
        <w:rPr>
          <w:rFonts w:ascii="Times New Roman" w:eastAsia="Times New Roman" w:hAnsi="Times New Roman"/>
          <w:i/>
          <w:sz w:val="24"/>
          <w:szCs w:val="24"/>
        </w:rPr>
        <w:t>retendents norāda piedāvātaja</w:t>
      </w:r>
      <w:r w:rsidR="0025083F">
        <w:rPr>
          <w:rFonts w:ascii="Times New Roman" w:eastAsia="Times New Roman" w:hAnsi="Times New Roman"/>
          <w:i/>
          <w:sz w:val="24"/>
          <w:szCs w:val="24"/>
        </w:rPr>
        <w:t>m</w:t>
      </w:r>
      <w:r w:rsidRPr="00EF655F">
        <w:rPr>
          <w:rFonts w:ascii="Times New Roman" w:eastAsia="Times New Roman" w:hAnsi="Times New Roman"/>
          <w:i/>
          <w:sz w:val="24"/>
          <w:szCs w:val="24"/>
        </w:rPr>
        <w:t xml:space="preserve"> </w:t>
      </w:r>
      <w:r w:rsidR="0025083F">
        <w:rPr>
          <w:rFonts w:ascii="Times New Roman" w:eastAsia="Times New Roman" w:hAnsi="Times New Roman"/>
          <w:i/>
          <w:sz w:val="24"/>
          <w:szCs w:val="24"/>
        </w:rPr>
        <w:t>autobusam</w:t>
      </w:r>
      <w:r w:rsidRPr="00EF655F">
        <w:rPr>
          <w:rFonts w:ascii="Times New Roman" w:eastAsia="Times New Roman" w:hAnsi="Times New Roman"/>
          <w:i/>
          <w:sz w:val="24"/>
          <w:szCs w:val="24"/>
        </w:rPr>
        <w:t xml:space="preserve"> atbilstošo</w:t>
      </w:r>
      <w:r w:rsidR="0025083F">
        <w:rPr>
          <w:rFonts w:ascii="Times New Roman" w:eastAsia="Times New Roman" w:hAnsi="Times New Roman"/>
          <w:i/>
          <w:sz w:val="24"/>
          <w:szCs w:val="24"/>
        </w:rPr>
        <w:t>s</w:t>
      </w:r>
      <w:r w:rsidRPr="00EF655F">
        <w:rPr>
          <w:rFonts w:ascii="Times New Roman" w:eastAsia="Times New Roman" w:hAnsi="Times New Roman"/>
          <w:i/>
          <w:sz w:val="24"/>
          <w:szCs w:val="24"/>
        </w:rPr>
        <w:t xml:space="preserve"> tehnisko</w:t>
      </w:r>
      <w:r w:rsidR="0025083F">
        <w:rPr>
          <w:rFonts w:ascii="Times New Roman" w:eastAsia="Times New Roman" w:hAnsi="Times New Roman"/>
          <w:i/>
          <w:sz w:val="24"/>
          <w:szCs w:val="24"/>
        </w:rPr>
        <w:t>s</w:t>
      </w:r>
      <w:r w:rsidRPr="00EF655F">
        <w:rPr>
          <w:rFonts w:ascii="Times New Roman" w:eastAsia="Times New Roman" w:hAnsi="Times New Roman"/>
          <w:i/>
          <w:sz w:val="24"/>
          <w:szCs w:val="24"/>
        </w:rPr>
        <w:t xml:space="preserve"> rādītāju</w:t>
      </w:r>
      <w:r w:rsidR="0025083F">
        <w:rPr>
          <w:rFonts w:ascii="Times New Roman" w:eastAsia="Times New Roman" w:hAnsi="Times New Roman"/>
          <w:i/>
          <w:sz w:val="24"/>
          <w:szCs w:val="24"/>
        </w:rPr>
        <w:t>s</w:t>
      </w:r>
      <w:r w:rsidRPr="00EF655F">
        <w:rPr>
          <w:rFonts w:ascii="Times New Roman" w:eastAsia="Times New Roman" w:hAnsi="Times New Roman"/>
          <w:i/>
          <w:sz w:val="24"/>
          <w:szCs w:val="24"/>
        </w:rPr>
        <w:t xml:space="preserve"> un rindās, kurās nav skaitliski izteikts raksturojošais lielums, norāda vai piedāvāt</w:t>
      </w:r>
      <w:r w:rsidR="0025083F">
        <w:rPr>
          <w:rFonts w:ascii="Times New Roman" w:eastAsia="Times New Roman" w:hAnsi="Times New Roman"/>
          <w:i/>
          <w:sz w:val="24"/>
          <w:szCs w:val="24"/>
        </w:rPr>
        <w:t>ais</w:t>
      </w:r>
      <w:r w:rsidRPr="00EF655F">
        <w:rPr>
          <w:rFonts w:ascii="Times New Roman" w:eastAsia="Times New Roman" w:hAnsi="Times New Roman"/>
          <w:i/>
          <w:sz w:val="24"/>
          <w:szCs w:val="24"/>
        </w:rPr>
        <w:t xml:space="preserve"> </w:t>
      </w:r>
      <w:r w:rsidR="0025083F">
        <w:rPr>
          <w:rFonts w:ascii="Times New Roman" w:eastAsia="Times New Roman" w:hAnsi="Times New Roman"/>
          <w:i/>
          <w:sz w:val="24"/>
          <w:szCs w:val="24"/>
        </w:rPr>
        <w:t>autobuss</w:t>
      </w:r>
      <w:r w:rsidRPr="00EF655F">
        <w:rPr>
          <w:rFonts w:ascii="Times New Roman" w:eastAsia="Times New Roman" w:hAnsi="Times New Roman"/>
          <w:i/>
          <w:sz w:val="24"/>
          <w:szCs w:val="24"/>
        </w:rPr>
        <w:t xml:space="preserve"> tiek nodrošināt</w:t>
      </w:r>
      <w:r w:rsidR="0025083F">
        <w:rPr>
          <w:rFonts w:ascii="Times New Roman" w:eastAsia="Times New Roman" w:hAnsi="Times New Roman"/>
          <w:i/>
          <w:sz w:val="24"/>
          <w:szCs w:val="24"/>
        </w:rPr>
        <w:t>s</w:t>
      </w:r>
      <w:r w:rsidRPr="00EF655F">
        <w:rPr>
          <w:rFonts w:ascii="Times New Roman" w:eastAsia="Times New Roman" w:hAnsi="Times New Roman"/>
          <w:i/>
          <w:sz w:val="24"/>
          <w:szCs w:val="24"/>
        </w:rPr>
        <w:t xml:space="preserve"> atbilstoši attiecīgajai prasībai, norādot “tiek nodrošināts” vai “netiek nodrošināts”.</w:t>
      </w:r>
    </w:p>
    <w:p w:rsidR="001D3DEE" w:rsidRDefault="001D3DEE" w:rsidP="001D3DEE">
      <w:pPr>
        <w:spacing w:after="0" w:line="240" w:lineRule="auto"/>
        <w:rPr>
          <w:rFonts w:ascii="Times New Roman" w:eastAsia="Times New Roman" w:hAnsi="Times New Roman"/>
          <w:sz w:val="20"/>
          <w:szCs w:val="20"/>
        </w:rPr>
      </w:pPr>
    </w:p>
    <w:p w:rsidR="003C5E02" w:rsidRPr="009C57A9" w:rsidRDefault="009C57A9" w:rsidP="003C5E02">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0"/>
          <w:szCs w:val="20"/>
        </w:rPr>
        <w:t xml:space="preserve">* </w:t>
      </w:r>
      <w:r w:rsidR="003C5E02">
        <w:rPr>
          <w:rFonts w:ascii="Times New Roman" w:eastAsia="Times New Roman" w:hAnsi="Times New Roman"/>
          <w:sz w:val="24"/>
          <w:szCs w:val="20"/>
        </w:rPr>
        <w:t>A</w:t>
      </w:r>
      <w:r w:rsidR="003C5E02" w:rsidRPr="009C57A9">
        <w:rPr>
          <w:rFonts w:ascii="Times New Roman" w:eastAsia="Times New Roman" w:hAnsi="Times New Roman"/>
          <w:sz w:val="24"/>
          <w:szCs w:val="20"/>
        </w:rPr>
        <w:t xml:space="preserve">utobusa  ražotāja </w:t>
      </w:r>
      <w:r w:rsidR="003C5E02">
        <w:rPr>
          <w:rFonts w:ascii="Times New Roman" w:eastAsia="Times New Roman" w:hAnsi="Times New Roman"/>
          <w:sz w:val="24"/>
          <w:szCs w:val="20"/>
          <w:u w:val="single"/>
        </w:rPr>
        <w:t>g</w:t>
      </w:r>
      <w:r w:rsidRPr="009C57A9">
        <w:rPr>
          <w:rFonts w:ascii="Times New Roman" w:eastAsia="Times New Roman" w:hAnsi="Times New Roman"/>
          <w:sz w:val="24"/>
          <w:szCs w:val="20"/>
          <w:u w:val="single"/>
        </w:rPr>
        <w:t>arantijas minimāl</w:t>
      </w:r>
      <w:r>
        <w:rPr>
          <w:rFonts w:ascii="Times New Roman" w:eastAsia="Times New Roman" w:hAnsi="Times New Roman"/>
          <w:sz w:val="24"/>
          <w:szCs w:val="20"/>
          <w:u w:val="single"/>
        </w:rPr>
        <w:t>aj</w:t>
      </w:r>
      <w:r w:rsidRPr="009C57A9">
        <w:rPr>
          <w:rFonts w:ascii="Times New Roman" w:eastAsia="Times New Roman" w:hAnsi="Times New Roman"/>
          <w:sz w:val="24"/>
          <w:szCs w:val="20"/>
          <w:u w:val="single"/>
        </w:rPr>
        <w:t>ā</w:t>
      </w:r>
      <w:r>
        <w:rPr>
          <w:rFonts w:ascii="Times New Roman" w:eastAsia="Times New Roman" w:hAnsi="Times New Roman"/>
          <w:sz w:val="24"/>
          <w:szCs w:val="20"/>
          <w:u w:val="single"/>
        </w:rPr>
        <w:t>m prasībām</w:t>
      </w:r>
      <w:r w:rsidRPr="009C57A9">
        <w:rPr>
          <w:rFonts w:ascii="Times New Roman" w:eastAsia="Times New Roman" w:hAnsi="Times New Roman"/>
          <w:sz w:val="24"/>
          <w:szCs w:val="20"/>
        </w:rPr>
        <w:t xml:space="preserve">* </w:t>
      </w:r>
      <w:r>
        <w:rPr>
          <w:rFonts w:ascii="Times New Roman" w:eastAsia="Times New Roman" w:hAnsi="Times New Roman"/>
          <w:sz w:val="24"/>
          <w:szCs w:val="20"/>
        </w:rPr>
        <w:t>tiks piemērots</w:t>
      </w:r>
      <w:r w:rsidR="003C5E02">
        <w:rPr>
          <w:rFonts w:ascii="Times New Roman" w:eastAsia="Times New Roman" w:hAnsi="Times New Roman"/>
          <w:sz w:val="24"/>
          <w:szCs w:val="20"/>
        </w:rPr>
        <w:t xml:space="preserve"> tas rādītājs (</w:t>
      </w:r>
      <w:r w:rsidR="003C5E02" w:rsidRPr="009C57A9">
        <w:rPr>
          <w:rFonts w:ascii="Times New Roman" w:eastAsia="Times New Roman" w:hAnsi="Times New Roman"/>
          <w:sz w:val="24"/>
          <w:szCs w:val="20"/>
        </w:rPr>
        <w:t>ne mazāk kā 2 (divi) gadi vai 1</w:t>
      </w:r>
      <w:r w:rsidR="003C5E02">
        <w:rPr>
          <w:rFonts w:ascii="Times New Roman" w:eastAsia="Times New Roman" w:hAnsi="Times New Roman"/>
          <w:sz w:val="24"/>
          <w:szCs w:val="20"/>
        </w:rPr>
        <w:t xml:space="preserve">00 000 km no pārdošanas momenta), kurš iestāsies kā pēdējais no minētajiem rādītājiem. </w:t>
      </w:r>
    </w:p>
    <w:p w:rsidR="009C57A9" w:rsidRDefault="009C57A9" w:rsidP="003C5E02">
      <w:pPr>
        <w:spacing w:after="0" w:line="240" w:lineRule="auto"/>
        <w:rPr>
          <w:rFonts w:ascii="Times New Roman" w:eastAsia="Times New Roman" w:hAnsi="Times New Roman"/>
          <w:sz w:val="20"/>
          <w:szCs w:val="20"/>
        </w:rPr>
      </w:pPr>
    </w:p>
    <w:p w:rsidR="003C5E02" w:rsidRPr="00B17C48" w:rsidRDefault="003C5E02" w:rsidP="00B17C48">
      <w:pPr>
        <w:spacing w:after="60" w:line="240" w:lineRule="auto"/>
        <w:jc w:val="both"/>
        <w:rPr>
          <w:rFonts w:ascii="Times New Roman" w:eastAsia="Times New Roman" w:hAnsi="Times New Roman"/>
          <w:sz w:val="24"/>
          <w:szCs w:val="24"/>
        </w:rPr>
      </w:pPr>
      <w:r w:rsidRPr="00B17C48">
        <w:rPr>
          <w:rFonts w:ascii="Times New Roman" w:eastAsia="Times New Roman" w:hAnsi="Times New Roman"/>
          <w:sz w:val="24"/>
          <w:szCs w:val="20"/>
          <w:u w:val="single"/>
        </w:rPr>
        <w:t xml:space="preserve">2. </w:t>
      </w:r>
      <w:r w:rsidR="00B17C48">
        <w:rPr>
          <w:rFonts w:ascii="Times New Roman" w:eastAsia="Times New Roman" w:hAnsi="Times New Roman"/>
          <w:sz w:val="24"/>
          <w:szCs w:val="24"/>
          <w:u w:val="single"/>
        </w:rPr>
        <w:t>Pretendentam</w:t>
      </w:r>
      <w:r w:rsidRPr="003C5E02">
        <w:rPr>
          <w:rFonts w:ascii="Times New Roman" w:eastAsia="Times New Roman" w:hAnsi="Times New Roman"/>
          <w:sz w:val="24"/>
          <w:szCs w:val="24"/>
          <w:u w:val="single"/>
        </w:rPr>
        <w:t xml:space="preserve"> uz piedāvājuma iesniegšanas brīdi jāpievieno</w:t>
      </w:r>
      <w:r>
        <w:rPr>
          <w:rFonts w:ascii="Times New Roman" w:eastAsia="Times New Roman" w:hAnsi="Times New Roman"/>
          <w:sz w:val="24"/>
          <w:szCs w:val="24"/>
        </w:rPr>
        <w:t xml:space="preserve"> </w:t>
      </w:r>
      <w:r w:rsidR="00B17C48">
        <w:rPr>
          <w:rFonts w:ascii="Times New Roman" w:eastAsia="Times New Roman" w:hAnsi="Times New Roman"/>
          <w:sz w:val="24"/>
          <w:szCs w:val="24"/>
        </w:rPr>
        <w:t xml:space="preserve">piedāvātā autobusa </w:t>
      </w:r>
      <w:r w:rsidRPr="003C5E02">
        <w:rPr>
          <w:rFonts w:ascii="Times New Roman" w:hAnsi="Times New Roman"/>
          <w:sz w:val="24"/>
        </w:rPr>
        <w:t>vizuālos materiālus (krāsainas printera izdrukas, fotogrāfijas, katalogus vai bukletus)</w:t>
      </w:r>
      <w:r w:rsidR="00B17C48">
        <w:rPr>
          <w:rFonts w:ascii="Times New Roman" w:hAnsi="Times New Roman"/>
          <w:sz w:val="24"/>
        </w:rPr>
        <w:t>.</w:t>
      </w:r>
      <w:r>
        <w:rPr>
          <w:rFonts w:ascii="Times New Roman" w:hAnsi="Times New Roman"/>
          <w:sz w:val="24"/>
        </w:rPr>
        <w:t xml:space="preserve"> </w:t>
      </w:r>
      <w:r w:rsidR="00B17C48">
        <w:rPr>
          <w:rFonts w:ascii="Times New Roman" w:hAnsi="Times New Roman"/>
          <w:sz w:val="24"/>
        </w:rPr>
        <w:t xml:space="preserve">Var pievienot </w:t>
      </w:r>
      <w:r w:rsidRPr="003C5E02">
        <w:rPr>
          <w:rFonts w:ascii="Times New Roman" w:hAnsi="Times New Roman"/>
          <w:sz w:val="24"/>
        </w:rPr>
        <w:t xml:space="preserve"> </w:t>
      </w:r>
      <w:r w:rsidR="00B17C48" w:rsidRPr="00EF655F">
        <w:rPr>
          <w:rFonts w:ascii="Times New Roman" w:eastAsia="Times New Roman" w:hAnsi="Times New Roman"/>
          <w:sz w:val="24"/>
          <w:szCs w:val="24"/>
        </w:rPr>
        <w:t xml:space="preserve">arī citu informāciju </w:t>
      </w:r>
      <w:r w:rsidR="00B17C48">
        <w:rPr>
          <w:rFonts w:ascii="Times New Roman" w:eastAsia="Times New Roman" w:hAnsi="Times New Roman"/>
          <w:sz w:val="24"/>
          <w:szCs w:val="24"/>
        </w:rPr>
        <w:t>vai</w:t>
      </w:r>
      <w:r w:rsidR="00B17C48" w:rsidRPr="00EF655F">
        <w:rPr>
          <w:rFonts w:ascii="Times New Roman" w:eastAsia="Times New Roman" w:hAnsi="Times New Roman"/>
          <w:sz w:val="24"/>
          <w:szCs w:val="24"/>
        </w:rPr>
        <w:t xml:space="preserve"> materiālus, kas </w:t>
      </w:r>
      <w:r w:rsidR="00B17C48">
        <w:rPr>
          <w:rFonts w:ascii="Times New Roman" w:eastAsia="Times New Roman" w:hAnsi="Times New Roman"/>
          <w:sz w:val="24"/>
          <w:szCs w:val="24"/>
        </w:rPr>
        <w:t>tehniski</w:t>
      </w:r>
      <w:r w:rsidR="00B17C48" w:rsidRPr="00EF655F">
        <w:rPr>
          <w:rFonts w:ascii="Times New Roman" w:eastAsia="Times New Roman" w:hAnsi="Times New Roman"/>
          <w:sz w:val="24"/>
          <w:szCs w:val="24"/>
        </w:rPr>
        <w:t xml:space="preserve"> rakstur</w:t>
      </w:r>
      <w:r w:rsidR="00B17C48">
        <w:rPr>
          <w:rFonts w:ascii="Times New Roman" w:eastAsia="Times New Roman" w:hAnsi="Times New Roman"/>
          <w:sz w:val="24"/>
          <w:szCs w:val="24"/>
        </w:rPr>
        <w:t>o konkrēto piedāvāto autobusu.</w:t>
      </w:r>
    </w:p>
    <w:p w:rsidR="003C5E02" w:rsidRDefault="003C5E02" w:rsidP="003C5E02">
      <w:pPr>
        <w:spacing w:after="0" w:line="240" w:lineRule="auto"/>
        <w:rPr>
          <w:rFonts w:ascii="Times New Roman" w:eastAsia="Times New Roman" w:hAnsi="Times New Roman"/>
          <w:sz w:val="20"/>
          <w:szCs w:val="20"/>
        </w:rPr>
      </w:pPr>
    </w:p>
    <w:p w:rsidR="003C5E02" w:rsidRPr="003C5E02" w:rsidRDefault="003C5E02" w:rsidP="003C5E02">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3</w:t>
      </w:r>
      <w:r w:rsidRPr="003C5E02">
        <w:rPr>
          <w:rFonts w:ascii="Times New Roman" w:eastAsia="Times New Roman" w:hAnsi="Times New Roman"/>
          <w:sz w:val="24"/>
          <w:szCs w:val="24"/>
          <w:u w:val="single"/>
        </w:rPr>
        <w:t>. Piegādātājs, piegādājot autobusu, nodod Pasūtītāja pilnvarotai personai:</w:t>
      </w:r>
    </w:p>
    <w:p w:rsidR="003C5E02" w:rsidRPr="003C5E02" w:rsidRDefault="003C5E02" w:rsidP="003C5E02">
      <w:pPr>
        <w:spacing w:after="0" w:line="240" w:lineRule="auto"/>
        <w:jc w:val="both"/>
        <w:rPr>
          <w:rFonts w:ascii="Times New Roman" w:eastAsia="Times New Roman" w:hAnsi="Times New Roman"/>
          <w:sz w:val="24"/>
          <w:szCs w:val="24"/>
        </w:rPr>
      </w:pPr>
      <w:r w:rsidRPr="003C5E02">
        <w:rPr>
          <w:rFonts w:ascii="Times New Roman" w:eastAsia="Times New Roman" w:hAnsi="Times New Roman"/>
          <w:sz w:val="24"/>
          <w:szCs w:val="24"/>
        </w:rPr>
        <w:t>1) divus atslēgu komplektus kopā ar divām signalizācijas pultīm;</w:t>
      </w:r>
    </w:p>
    <w:p w:rsidR="003C5E02" w:rsidRPr="003C5E02" w:rsidRDefault="003C5E02" w:rsidP="003C5E02">
      <w:pPr>
        <w:spacing w:after="0" w:line="240" w:lineRule="auto"/>
        <w:jc w:val="both"/>
        <w:rPr>
          <w:rFonts w:ascii="Times New Roman" w:eastAsia="Times New Roman" w:hAnsi="Times New Roman"/>
          <w:sz w:val="24"/>
          <w:szCs w:val="24"/>
        </w:rPr>
      </w:pPr>
      <w:r w:rsidRPr="003C5E02">
        <w:rPr>
          <w:rFonts w:ascii="Times New Roman" w:eastAsia="Times New Roman" w:hAnsi="Times New Roman"/>
          <w:sz w:val="24"/>
          <w:szCs w:val="24"/>
        </w:rPr>
        <w:t xml:space="preserve">2) autobusa tehnisko pasi u.c. tehnisko dokumentāciju. </w:t>
      </w:r>
    </w:p>
    <w:p w:rsidR="003C5E02" w:rsidRPr="003C5E02" w:rsidRDefault="003C5E02" w:rsidP="003C5E02">
      <w:pPr>
        <w:spacing w:after="0" w:line="240" w:lineRule="auto"/>
        <w:rPr>
          <w:rFonts w:ascii="Times New Roman" w:eastAsia="Times New Roman" w:hAnsi="Times New Roman"/>
          <w:sz w:val="20"/>
          <w:szCs w:val="20"/>
        </w:rPr>
      </w:pPr>
    </w:p>
    <w:p w:rsidR="001D3DEE" w:rsidRDefault="001D3DEE" w:rsidP="001D3DEE">
      <w:pPr>
        <w:spacing w:after="0" w:line="240" w:lineRule="auto"/>
        <w:rPr>
          <w:rFonts w:ascii="Times New Roman" w:eastAsia="Times New Roman" w:hAnsi="Times New Roman"/>
          <w:sz w:val="20"/>
          <w:szCs w:val="20"/>
        </w:rPr>
      </w:pPr>
    </w:p>
    <w:p w:rsidR="001D3DEE" w:rsidRDefault="001D3DEE" w:rsidP="009C57A9">
      <w:pPr>
        <w:spacing w:after="0" w:line="240" w:lineRule="auto"/>
        <w:rPr>
          <w:rFonts w:ascii="Times New Roman" w:eastAsia="Times New Roman" w:hAnsi="Times New Roman"/>
          <w:sz w:val="20"/>
          <w:szCs w:val="20"/>
        </w:rPr>
      </w:pPr>
    </w:p>
    <w:p w:rsidR="009C57A9" w:rsidRDefault="009C57A9" w:rsidP="009C57A9">
      <w:pPr>
        <w:spacing w:after="0" w:line="240" w:lineRule="auto"/>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B17C48" w:rsidRDefault="00B17C48" w:rsidP="002649EF">
      <w:pPr>
        <w:spacing w:after="0" w:line="240" w:lineRule="auto"/>
        <w:jc w:val="right"/>
        <w:rPr>
          <w:rFonts w:ascii="Times New Roman" w:eastAsia="Times New Roman" w:hAnsi="Times New Roman"/>
          <w:b/>
        </w:rPr>
      </w:pPr>
    </w:p>
    <w:p w:rsidR="00E36530" w:rsidRPr="00A0357F" w:rsidRDefault="00E36530" w:rsidP="00E36530">
      <w:pPr>
        <w:spacing w:after="0" w:line="240" w:lineRule="auto"/>
        <w:jc w:val="right"/>
        <w:rPr>
          <w:rFonts w:ascii="Times New Roman" w:eastAsia="Times New Roman" w:hAnsi="Times New Roman"/>
          <w:sz w:val="18"/>
        </w:rPr>
      </w:pPr>
      <w:r>
        <w:rPr>
          <w:rFonts w:ascii="Times New Roman" w:eastAsia="Times New Roman" w:hAnsi="Times New Roman"/>
          <w:b/>
          <w:sz w:val="20"/>
          <w:szCs w:val="24"/>
        </w:rPr>
        <w:t>3</w:t>
      </w:r>
      <w:r w:rsidRPr="00A0357F">
        <w:rPr>
          <w:rFonts w:ascii="Times New Roman" w:eastAsia="Times New Roman" w:hAnsi="Times New Roman"/>
          <w:b/>
          <w:sz w:val="20"/>
          <w:szCs w:val="24"/>
        </w:rPr>
        <w:t>.pielikums</w:t>
      </w:r>
    </w:p>
    <w:p w:rsidR="00E36530" w:rsidRPr="00A0357F" w:rsidRDefault="00E36530" w:rsidP="00E36530">
      <w:pPr>
        <w:spacing w:after="0" w:line="240" w:lineRule="auto"/>
        <w:jc w:val="right"/>
        <w:rPr>
          <w:rFonts w:ascii="Times New Roman" w:eastAsia="Times New Roman" w:hAnsi="Times New Roman"/>
          <w:sz w:val="20"/>
          <w:szCs w:val="24"/>
        </w:rPr>
      </w:pPr>
      <w:r w:rsidRPr="00A0357F">
        <w:rPr>
          <w:rFonts w:ascii="Times New Roman" w:eastAsia="Times New Roman" w:hAnsi="Times New Roman"/>
          <w:sz w:val="20"/>
          <w:szCs w:val="24"/>
        </w:rPr>
        <w:t xml:space="preserve">pie iepirkuma </w:t>
      </w:r>
    </w:p>
    <w:p w:rsidR="00E36530" w:rsidRPr="00A0357F" w:rsidRDefault="00E36530" w:rsidP="00E36530">
      <w:pPr>
        <w:spacing w:after="0" w:line="240" w:lineRule="auto"/>
        <w:jc w:val="right"/>
        <w:rPr>
          <w:rFonts w:ascii="Times New Roman" w:eastAsia="Times New Roman" w:hAnsi="Times New Roman"/>
          <w:sz w:val="20"/>
          <w:szCs w:val="24"/>
        </w:rPr>
      </w:pPr>
      <w:r w:rsidRPr="00F64577">
        <w:rPr>
          <w:rFonts w:ascii="Times New Roman" w:eastAsia="Times New Roman" w:hAnsi="Times New Roman"/>
          <w:sz w:val="20"/>
          <w:szCs w:val="24"/>
        </w:rPr>
        <w:t>ar identifikācijas Nr.PNP2014/23</w:t>
      </w:r>
    </w:p>
    <w:p w:rsidR="00E36530" w:rsidRDefault="00E36530" w:rsidP="00E36530">
      <w:pPr>
        <w:spacing w:after="0" w:line="240" w:lineRule="auto"/>
        <w:ind w:left="360"/>
        <w:jc w:val="right"/>
        <w:rPr>
          <w:rFonts w:ascii="Times New Roman" w:eastAsia="Times New Roman" w:hAnsi="Times New Roman"/>
        </w:rPr>
      </w:pPr>
      <w:r w:rsidRPr="00A0357F">
        <w:rPr>
          <w:rFonts w:ascii="Times New Roman" w:eastAsia="Times New Roman" w:hAnsi="Times New Roman"/>
          <w:sz w:val="20"/>
          <w:szCs w:val="24"/>
        </w:rPr>
        <w:t xml:space="preserve"> nolikuma</w:t>
      </w:r>
      <w:r w:rsidRPr="00A0357F">
        <w:rPr>
          <w:rFonts w:ascii="Times New Roman" w:eastAsia="Times New Roman" w:hAnsi="Times New Roman"/>
          <w:sz w:val="18"/>
        </w:rPr>
        <w:t xml:space="preserve"> </w:t>
      </w:r>
    </w:p>
    <w:p w:rsidR="00E36530" w:rsidRDefault="00E36530" w:rsidP="00E36530">
      <w:pPr>
        <w:spacing w:after="0" w:line="240" w:lineRule="auto"/>
        <w:jc w:val="right"/>
        <w:rPr>
          <w:rFonts w:ascii="Times New Roman" w:eastAsia="Times New Roman" w:hAnsi="Times New Roman"/>
          <w:b/>
          <w:sz w:val="24"/>
          <w:szCs w:val="24"/>
        </w:rPr>
      </w:pPr>
    </w:p>
    <w:p w:rsidR="00E36530" w:rsidRDefault="00E36530" w:rsidP="00E36530">
      <w:pPr>
        <w:spacing w:after="0" w:line="240" w:lineRule="auto"/>
        <w:rPr>
          <w:rFonts w:ascii="Times New Roman" w:eastAsia="Times New Roman" w:hAnsi="Times New Roman"/>
          <w:b/>
          <w:sz w:val="24"/>
          <w:szCs w:val="24"/>
        </w:rPr>
      </w:pPr>
    </w:p>
    <w:p w:rsidR="00E36530" w:rsidRDefault="00E36530" w:rsidP="00E36530">
      <w:pPr>
        <w:spacing w:after="0" w:line="240" w:lineRule="auto"/>
        <w:jc w:val="right"/>
        <w:rPr>
          <w:rFonts w:ascii="Times New Roman" w:eastAsia="Times New Roman" w:hAnsi="Times New Roman"/>
          <w:b/>
          <w:sz w:val="24"/>
          <w:szCs w:val="24"/>
        </w:rPr>
      </w:pPr>
    </w:p>
    <w:p w:rsidR="00E36530" w:rsidRPr="00AF467E" w:rsidRDefault="00E36530" w:rsidP="00E36530">
      <w:pPr>
        <w:spacing w:after="0" w:line="240" w:lineRule="auto"/>
        <w:jc w:val="center"/>
        <w:rPr>
          <w:rFonts w:ascii="Times New Roman" w:eastAsia="Times New Roman" w:hAnsi="Times New Roman"/>
          <w:b/>
          <w:sz w:val="28"/>
          <w:szCs w:val="28"/>
        </w:rPr>
      </w:pPr>
      <w:r w:rsidRPr="00AF467E">
        <w:rPr>
          <w:rFonts w:ascii="Times New Roman" w:eastAsia="Times New Roman" w:hAnsi="Times New Roman"/>
          <w:b/>
          <w:sz w:val="28"/>
          <w:szCs w:val="28"/>
        </w:rPr>
        <w:t xml:space="preserve">Pretendenta pieredzes apraksts </w:t>
      </w:r>
    </w:p>
    <w:p w:rsidR="00E36530" w:rsidRPr="00626A81" w:rsidRDefault="00E36530" w:rsidP="00E36530">
      <w:pPr>
        <w:spacing w:after="0" w:line="240" w:lineRule="auto"/>
        <w:jc w:val="center"/>
        <w:rPr>
          <w:rFonts w:ascii="Times New Roman" w:eastAsia="Times New Roman" w:hAnsi="Times New Roman"/>
          <w:b/>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E36530" w:rsidRPr="00626A81" w:rsidTr="000F0C70">
        <w:trPr>
          <w:cantSplit/>
          <w:trHeight w:val="1142"/>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roofErr w:type="spellStart"/>
            <w:r w:rsidRPr="00626A81">
              <w:rPr>
                <w:rFonts w:ascii="Times New Roman" w:eastAsia="Times New Roman" w:hAnsi="Times New Roman"/>
                <w:b/>
              </w:rPr>
              <w:t>Nr.p.k</w:t>
            </w:r>
            <w:proofErr w:type="spellEnd"/>
            <w:r w:rsidRPr="00626A81">
              <w:rPr>
                <w:rFonts w:ascii="Times New Roman" w:eastAsia="Times New Roman" w:hAnsi="Times New Roman"/>
                <w:b/>
              </w:rPr>
              <w:t>.</w:t>
            </w:r>
          </w:p>
        </w:tc>
        <w:tc>
          <w:tcPr>
            <w:tcW w:w="3860" w:type="dxa"/>
            <w:vAlign w:val="center"/>
          </w:tcPr>
          <w:p w:rsidR="00E36530" w:rsidRPr="00626A81" w:rsidRDefault="00E36530" w:rsidP="000F0C70">
            <w:pPr>
              <w:spacing w:after="0"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2127" w:type="dxa"/>
            <w:vAlign w:val="center"/>
          </w:tcPr>
          <w:p w:rsidR="00E36530" w:rsidRPr="00626A81" w:rsidRDefault="00E36530" w:rsidP="00AF34DC">
            <w:pPr>
              <w:spacing w:after="0" w:line="240" w:lineRule="auto"/>
              <w:jc w:val="center"/>
              <w:rPr>
                <w:rFonts w:ascii="Times New Roman" w:eastAsia="Times New Roman" w:hAnsi="Times New Roman"/>
                <w:b/>
              </w:rPr>
            </w:pPr>
            <w:r>
              <w:rPr>
                <w:rFonts w:ascii="Times New Roman" w:eastAsia="Times New Roman" w:hAnsi="Times New Roman"/>
                <w:b/>
              </w:rPr>
              <w:t>Piegādāto autobusu skaits</w:t>
            </w:r>
            <w:r w:rsidR="00DC47AA">
              <w:rPr>
                <w:rFonts w:ascii="Times New Roman" w:eastAsia="Times New Roman" w:hAnsi="Times New Roman"/>
                <w:b/>
              </w:rPr>
              <w:t xml:space="preserve">, </w:t>
            </w:r>
            <w:r w:rsidR="00DC47AA" w:rsidRPr="00AF34DC">
              <w:rPr>
                <w:rFonts w:ascii="Times New Roman" w:eastAsia="Times New Roman" w:hAnsi="Times New Roman"/>
                <w:b/>
              </w:rPr>
              <w:t>apraksts (</w:t>
            </w:r>
            <w:r w:rsidR="00AF34DC">
              <w:rPr>
                <w:rFonts w:ascii="Times New Roman" w:eastAsia="Times New Roman" w:hAnsi="Times New Roman"/>
                <w:b/>
              </w:rPr>
              <w:t>marka, modelis, sēdvietu skaits, u.c. autobusa raksturojošie lielumi</w:t>
            </w:r>
            <w:r w:rsidR="00DC47AA" w:rsidRPr="00AF34DC">
              <w:rPr>
                <w:rFonts w:ascii="Times New Roman" w:eastAsia="Times New Roman" w:hAnsi="Times New Roman"/>
                <w:b/>
              </w:rPr>
              <w:t>)</w:t>
            </w:r>
            <w:r w:rsidRPr="00626A81">
              <w:rPr>
                <w:rFonts w:ascii="Times New Roman" w:eastAsia="Times New Roman" w:hAnsi="Times New Roman"/>
                <w:b/>
              </w:rPr>
              <w:t xml:space="preserve"> </w:t>
            </w: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r>
              <w:rPr>
                <w:rFonts w:ascii="Times New Roman" w:eastAsia="Times New Roman" w:hAnsi="Times New Roman"/>
                <w:b/>
              </w:rPr>
              <w:t>Līguma vai vispārīgās vienošanās darbības laiks</w:t>
            </w:r>
            <w:r w:rsidRPr="00626A81" w:rsidDel="003167DB">
              <w:rPr>
                <w:rFonts w:ascii="Times New Roman" w:eastAsia="Times New Roman" w:hAnsi="Times New Roman"/>
                <w:b/>
              </w:rPr>
              <w:t xml:space="preserve"> </w:t>
            </w:r>
          </w:p>
        </w:tc>
      </w:tr>
      <w:tr w:rsidR="00E36530" w:rsidRPr="00626A81" w:rsidTr="000F0C70">
        <w:trPr>
          <w:cantSplit/>
          <w:trHeight w:val="549"/>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3860" w:type="dxa"/>
            <w:vAlign w:val="center"/>
          </w:tcPr>
          <w:p w:rsidR="00E36530" w:rsidRPr="00626A81" w:rsidRDefault="00E36530" w:rsidP="000F0C70">
            <w:pPr>
              <w:spacing w:after="0" w:line="240" w:lineRule="auto"/>
              <w:rPr>
                <w:rFonts w:ascii="Times New Roman" w:eastAsia="Times New Roman" w:hAnsi="Times New Roman"/>
                <w:b/>
              </w:rPr>
            </w:pPr>
          </w:p>
        </w:tc>
        <w:tc>
          <w:tcPr>
            <w:tcW w:w="2127"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p>
        </w:tc>
      </w:tr>
      <w:tr w:rsidR="00E36530" w:rsidRPr="00626A81" w:rsidTr="000F0C70">
        <w:trPr>
          <w:cantSplit/>
          <w:trHeight w:val="549"/>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3860" w:type="dxa"/>
            <w:vAlign w:val="center"/>
          </w:tcPr>
          <w:p w:rsidR="00E36530" w:rsidRPr="00626A81" w:rsidRDefault="00E36530" w:rsidP="000F0C70">
            <w:pPr>
              <w:spacing w:after="0" w:line="240" w:lineRule="auto"/>
              <w:rPr>
                <w:rFonts w:ascii="Times New Roman" w:eastAsia="Times New Roman" w:hAnsi="Times New Roman"/>
                <w:b/>
              </w:rPr>
            </w:pPr>
          </w:p>
        </w:tc>
        <w:tc>
          <w:tcPr>
            <w:tcW w:w="2127"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p>
        </w:tc>
      </w:tr>
      <w:tr w:rsidR="00E36530" w:rsidRPr="00626A81" w:rsidTr="000F0C70">
        <w:trPr>
          <w:cantSplit/>
          <w:trHeight w:val="549"/>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3860" w:type="dxa"/>
            <w:vAlign w:val="center"/>
          </w:tcPr>
          <w:p w:rsidR="00E36530" w:rsidRPr="00626A81" w:rsidRDefault="00E36530" w:rsidP="000F0C70">
            <w:pPr>
              <w:spacing w:after="0" w:line="240" w:lineRule="auto"/>
              <w:rPr>
                <w:rFonts w:ascii="Times New Roman" w:eastAsia="Times New Roman" w:hAnsi="Times New Roman"/>
                <w:b/>
              </w:rPr>
            </w:pPr>
          </w:p>
        </w:tc>
        <w:tc>
          <w:tcPr>
            <w:tcW w:w="2127"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p>
        </w:tc>
      </w:tr>
      <w:tr w:rsidR="00E36530" w:rsidRPr="00626A81" w:rsidTr="000F0C70">
        <w:trPr>
          <w:cantSplit/>
          <w:trHeight w:val="549"/>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3860" w:type="dxa"/>
            <w:vAlign w:val="center"/>
          </w:tcPr>
          <w:p w:rsidR="00E36530" w:rsidRPr="00626A81" w:rsidRDefault="00E36530" w:rsidP="000F0C70">
            <w:pPr>
              <w:spacing w:after="0" w:line="240" w:lineRule="auto"/>
              <w:rPr>
                <w:rFonts w:ascii="Times New Roman" w:eastAsia="Times New Roman" w:hAnsi="Times New Roman"/>
                <w:b/>
              </w:rPr>
            </w:pPr>
          </w:p>
        </w:tc>
        <w:tc>
          <w:tcPr>
            <w:tcW w:w="2127"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p>
        </w:tc>
      </w:tr>
      <w:tr w:rsidR="00E36530" w:rsidRPr="00626A81" w:rsidTr="000F0C70">
        <w:trPr>
          <w:cantSplit/>
          <w:trHeight w:val="549"/>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3860" w:type="dxa"/>
            <w:vAlign w:val="center"/>
          </w:tcPr>
          <w:p w:rsidR="00E36530" w:rsidRPr="00626A81" w:rsidRDefault="00E36530" w:rsidP="000F0C70">
            <w:pPr>
              <w:spacing w:after="0" w:line="240" w:lineRule="auto"/>
              <w:rPr>
                <w:rFonts w:ascii="Times New Roman" w:eastAsia="Times New Roman" w:hAnsi="Times New Roman"/>
                <w:b/>
              </w:rPr>
            </w:pPr>
          </w:p>
        </w:tc>
        <w:tc>
          <w:tcPr>
            <w:tcW w:w="2127"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p>
        </w:tc>
      </w:tr>
      <w:tr w:rsidR="00E36530" w:rsidRPr="00626A81" w:rsidTr="000F0C70">
        <w:trPr>
          <w:cantSplit/>
          <w:trHeight w:val="549"/>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3860" w:type="dxa"/>
            <w:vAlign w:val="center"/>
          </w:tcPr>
          <w:p w:rsidR="00E36530" w:rsidRPr="00626A81" w:rsidRDefault="00E36530" w:rsidP="000F0C70">
            <w:pPr>
              <w:spacing w:after="0" w:line="240" w:lineRule="auto"/>
              <w:rPr>
                <w:rFonts w:ascii="Times New Roman" w:eastAsia="Times New Roman" w:hAnsi="Times New Roman"/>
                <w:b/>
              </w:rPr>
            </w:pPr>
          </w:p>
        </w:tc>
        <w:tc>
          <w:tcPr>
            <w:tcW w:w="2127"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p>
        </w:tc>
      </w:tr>
      <w:tr w:rsidR="00E36530" w:rsidRPr="00626A81" w:rsidTr="000F0C70">
        <w:trPr>
          <w:cantSplit/>
          <w:trHeight w:val="549"/>
        </w:trPr>
        <w:tc>
          <w:tcPr>
            <w:tcW w:w="1351"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3860" w:type="dxa"/>
            <w:vAlign w:val="center"/>
          </w:tcPr>
          <w:p w:rsidR="00E36530" w:rsidRPr="00626A81" w:rsidRDefault="00E36530" w:rsidP="000F0C70">
            <w:pPr>
              <w:spacing w:after="0" w:line="240" w:lineRule="auto"/>
              <w:rPr>
                <w:rFonts w:ascii="Times New Roman" w:eastAsia="Times New Roman" w:hAnsi="Times New Roman"/>
                <w:b/>
              </w:rPr>
            </w:pPr>
          </w:p>
        </w:tc>
        <w:tc>
          <w:tcPr>
            <w:tcW w:w="2127" w:type="dxa"/>
            <w:vAlign w:val="center"/>
          </w:tcPr>
          <w:p w:rsidR="00E36530" w:rsidRPr="00626A81" w:rsidRDefault="00E36530" w:rsidP="000F0C70">
            <w:pPr>
              <w:spacing w:after="0" w:line="240" w:lineRule="auto"/>
              <w:jc w:val="center"/>
              <w:rPr>
                <w:rFonts w:ascii="Times New Roman" w:eastAsia="Times New Roman" w:hAnsi="Times New Roman"/>
                <w:b/>
              </w:rPr>
            </w:pPr>
          </w:p>
        </w:tc>
        <w:tc>
          <w:tcPr>
            <w:tcW w:w="1842" w:type="dxa"/>
            <w:vAlign w:val="center"/>
          </w:tcPr>
          <w:p w:rsidR="00E36530" w:rsidRPr="00626A81" w:rsidRDefault="00E36530" w:rsidP="000F0C70">
            <w:pPr>
              <w:spacing w:after="0" w:line="240" w:lineRule="auto"/>
              <w:jc w:val="center"/>
              <w:rPr>
                <w:rFonts w:ascii="Times New Roman" w:eastAsia="Times New Roman" w:hAnsi="Times New Roman"/>
                <w:b/>
              </w:rPr>
            </w:pPr>
          </w:p>
        </w:tc>
      </w:tr>
    </w:tbl>
    <w:p w:rsidR="00E36530" w:rsidRPr="00626A81" w:rsidRDefault="00E36530" w:rsidP="00E36530">
      <w:pPr>
        <w:spacing w:after="0" w:line="240" w:lineRule="auto"/>
        <w:jc w:val="center"/>
        <w:rPr>
          <w:rFonts w:ascii="Arial" w:eastAsia="Times New Roman" w:hAnsi="Arial" w:cs="Arial"/>
          <w:b/>
          <w:sz w:val="20"/>
          <w:szCs w:val="20"/>
          <w:lang w:val="en-GB"/>
        </w:rPr>
      </w:pPr>
    </w:p>
    <w:p w:rsidR="00E36530" w:rsidRDefault="00E36530" w:rsidP="00E36530">
      <w:pPr>
        <w:spacing w:after="0" w:line="240" w:lineRule="auto"/>
        <w:jc w:val="center"/>
        <w:rPr>
          <w:rFonts w:ascii="Times New Roman" w:eastAsia="Times New Roman" w:hAnsi="Times New Roman"/>
          <w:i/>
        </w:rPr>
      </w:pPr>
    </w:p>
    <w:p w:rsidR="00E36530" w:rsidRPr="00626A81" w:rsidRDefault="00E36530" w:rsidP="00E36530">
      <w:pPr>
        <w:spacing w:after="0" w:line="240" w:lineRule="auto"/>
        <w:jc w:val="center"/>
        <w:rPr>
          <w:rFonts w:ascii="Arial" w:eastAsia="Times New Roman" w:hAnsi="Arial" w:cs="Arial"/>
          <w:b/>
          <w:sz w:val="20"/>
          <w:szCs w:val="24"/>
        </w:rPr>
      </w:pPr>
    </w:p>
    <w:p w:rsidR="00E36530" w:rsidRPr="00626A81" w:rsidRDefault="00E36530" w:rsidP="00E36530">
      <w:pPr>
        <w:spacing w:after="0" w:line="240" w:lineRule="auto"/>
        <w:jc w:val="center"/>
        <w:rPr>
          <w:rFonts w:ascii="Arial" w:eastAsia="Times New Roman" w:hAnsi="Arial" w:cs="Arial"/>
          <w:b/>
          <w:sz w:val="20"/>
          <w:szCs w:val="24"/>
        </w:rPr>
      </w:pPr>
    </w:p>
    <w:p w:rsidR="00E36530" w:rsidRPr="00626A81" w:rsidRDefault="00E36530" w:rsidP="00E36530">
      <w:pPr>
        <w:spacing w:after="0" w:line="240" w:lineRule="auto"/>
        <w:jc w:val="both"/>
        <w:rPr>
          <w:rFonts w:ascii="Times New Roman" w:eastAsia="Times New Roman" w:hAnsi="Times New Roman"/>
          <w:sz w:val="24"/>
          <w:szCs w:val="24"/>
        </w:rPr>
      </w:pPr>
    </w:p>
    <w:p w:rsidR="00E36530" w:rsidRPr="00626A81" w:rsidRDefault="00E36530" w:rsidP="00E36530">
      <w:pPr>
        <w:spacing w:after="0"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E36530" w:rsidRPr="00626A81" w:rsidRDefault="00E36530" w:rsidP="00E36530">
      <w:pPr>
        <w:spacing w:after="0"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E36530" w:rsidRDefault="00E36530" w:rsidP="00E36530">
      <w:pPr>
        <w:rPr>
          <w:rFonts w:ascii="Times New Roman" w:eastAsia="Times New Roman" w:hAnsi="Times New Roman"/>
          <w:sz w:val="28"/>
          <w:szCs w:val="24"/>
        </w:rPr>
      </w:pPr>
    </w:p>
    <w:p w:rsidR="00E36530" w:rsidRDefault="00E36530" w:rsidP="00E36530">
      <w:pPr>
        <w:rPr>
          <w:rFonts w:ascii="Times New Roman" w:eastAsia="Times New Roman" w:hAnsi="Times New Roman"/>
          <w:sz w:val="28"/>
          <w:szCs w:val="24"/>
        </w:rPr>
      </w:pPr>
    </w:p>
    <w:p w:rsidR="00E36530" w:rsidRDefault="00E36530" w:rsidP="00E36530">
      <w:pPr>
        <w:rPr>
          <w:rFonts w:ascii="Times New Roman" w:eastAsia="Times New Roman" w:hAnsi="Times New Roman"/>
          <w:sz w:val="28"/>
          <w:szCs w:val="24"/>
        </w:rPr>
      </w:pPr>
    </w:p>
    <w:p w:rsidR="00E36530" w:rsidRDefault="00E36530" w:rsidP="00E36530">
      <w:pPr>
        <w:rPr>
          <w:rFonts w:ascii="Times New Roman" w:eastAsia="Times New Roman" w:hAnsi="Times New Roman"/>
          <w:sz w:val="28"/>
          <w:szCs w:val="24"/>
        </w:rPr>
      </w:pPr>
    </w:p>
    <w:p w:rsidR="00E36530" w:rsidRPr="00094B77" w:rsidRDefault="00E36530" w:rsidP="00E36530">
      <w:pPr>
        <w:rPr>
          <w:rFonts w:ascii="Times New Roman" w:eastAsia="Times New Roman" w:hAnsi="Times New Roman"/>
          <w:sz w:val="28"/>
          <w:szCs w:val="24"/>
        </w:rPr>
        <w:sectPr w:rsidR="00E36530" w:rsidRPr="00094B77" w:rsidSect="002649EF">
          <w:headerReference w:type="even" r:id="rId20"/>
          <w:headerReference w:type="default" r:id="rId21"/>
          <w:footerReference w:type="even" r:id="rId22"/>
          <w:footerReference w:type="default" r:id="rId23"/>
          <w:pgSz w:w="11906" w:h="16838" w:code="9"/>
          <w:pgMar w:top="1134" w:right="1134" w:bottom="1134" w:left="1701" w:header="709" w:footer="709" w:gutter="0"/>
          <w:cols w:space="708"/>
          <w:titlePg/>
          <w:docGrid w:linePitch="360"/>
        </w:sectPr>
      </w:pPr>
    </w:p>
    <w:p w:rsidR="00E36530" w:rsidRDefault="00E36530" w:rsidP="00E36530">
      <w:pPr>
        <w:spacing w:after="0" w:line="240" w:lineRule="auto"/>
        <w:rPr>
          <w:rFonts w:ascii="Times New Roman" w:eastAsia="Times New Roman" w:hAnsi="Times New Roman"/>
          <w:b/>
          <w:sz w:val="20"/>
        </w:rPr>
      </w:pPr>
    </w:p>
    <w:p w:rsidR="002649EF" w:rsidRPr="00B17C48" w:rsidRDefault="00E36530" w:rsidP="00E36530">
      <w:pPr>
        <w:spacing w:after="0" w:line="240" w:lineRule="auto"/>
        <w:jc w:val="right"/>
        <w:rPr>
          <w:rFonts w:ascii="Times New Roman" w:eastAsia="Times New Roman" w:hAnsi="Times New Roman"/>
          <w:b/>
          <w:sz w:val="20"/>
        </w:rPr>
      </w:pPr>
      <w:r>
        <w:rPr>
          <w:rFonts w:ascii="Times New Roman" w:eastAsia="Times New Roman" w:hAnsi="Times New Roman"/>
          <w:b/>
          <w:sz w:val="20"/>
        </w:rPr>
        <w:t>4</w:t>
      </w:r>
      <w:r w:rsidR="002649EF" w:rsidRPr="00B17C48">
        <w:rPr>
          <w:rFonts w:ascii="Times New Roman" w:eastAsia="Times New Roman" w:hAnsi="Times New Roman"/>
          <w:b/>
          <w:sz w:val="20"/>
        </w:rPr>
        <w:t>.pielikums</w:t>
      </w:r>
    </w:p>
    <w:p w:rsidR="002649EF" w:rsidRPr="00B17C48" w:rsidRDefault="002649EF" w:rsidP="002649EF">
      <w:pPr>
        <w:spacing w:after="0" w:line="240" w:lineRule="auto"/>
        <w:jc w:val="right"/>
        <w:rPr>
          <w:rFonts w:ascii="Times New Roman" w:eastAsia="Times New Roman" w:hAnsi="Times New Roman"/>
          <w:sz w:val="20"/>
        </w:rPr>
      </w:pPr>
      <w:r w:rsidRPr="00B17C48">
        <w:rPr>
          <w:rFonts w:ascii="Times New Roman" w:eastAsia="Times New Roman" w:hAnsi="Times New Roman"/>
          <w:sz w:val="20"/>
        </w:rPr>
        <w:t xml:space="preserve">pie iepirkuma </w:t>
      </w:r>
    </w:p>
    <w:p w:rsidR="002649EF" w:rsidRPr="00B17C48" w:rsidRDefault="002649EF" w:rsidP="002649EF">
      <w:pPr>
        <w:spacing w:after="0" w:line="240" w:lineRule="auto"/>
        <w:jc w:val="right"/>
        <w:rPr>
          <w:rFonts w:ascii="Times New Roman" w:eastAsia="Times New Roman" w:hAnsi="Times New Roman"/>
          <w:sz w:val="20"/>
        </w:rPr>
      </w:pPr>
      <w:r w:rsidRPr="00F64577">
        <w:rPr>
          <w:rFonts w:ascii="Times New Roman" w:eastAsia="Times New Roman" w:hAnsi="Times New Roman"/>
          <w:sz w:val="20"/>
        </w:rPr>
        <w:t>ar identifikācijas Nr.</w:t>
      </w:r>
      <w:r w:rsidR="00B17C48" w:rsidRPr="00F64577">
        <w:rPr>
          <w:rFonts w:ascii="Times New Roman" w:eastAsia="Times New Roman" w:hAnsi="Times New Roman"/>
          <w:sz w:val="20"/>
        </w:rPr>
        <w:t>PNP2014/23</w:t>
      </w:r>
    </w:p>
    <w:p w:rsidR="002649EF" w:rsidRPr="00B17C48" w:rsidRDefault="002649EF" w:rsidP="002649EF">
      <w:pPr>
        <w:spacing w:after="0" w:line="240" w:lineRule="auto"/>
        <w:jc w:val="right"/>
        <w:rPr>
          <w:rFonts w:ascii="Times New Roman" w:eastAsia="Times New Roman" w:hAnsi="Times New Roman"/>
          <w:sz w:val="20"/>
        </w:rPr>
      </w:pPr>
      <w:r w:rsidRPr="00B17C48">
        <w:rPr>
          <w:rFonts w:ascii="Times New Roman" w:eastAsia="Times New Roman" w:hAnsi="Times New Roman"/>
          <w:sz w:val="20"/>
        </w:rPr>
        <w:t xml:space="preserve"> nolikuma</w:t>
      </w:r>
    </w:p>
    <w:p w:rsidR="002649EF" w:rsidRPr="00AD1998" w:rsidRDefault="002649EF" w:rsidP="002649EF">
      <w:pPr>
        <w:tabs>
          <w:tab w:val="center" w:pos="4153"/>
          <w:tab w:val="right" w:pos="8306"/>
        </w:tabs>
        <w:spacing w:after="0" w:line="240" w:lineRule="auto"/>
        <w:jc w:val="right"/>
        <w:rPr>
          <w:rFonts w:ascii="Times New Roman" w:eastAsia="Times New Roman" w:hAnsi="Times New Roman"/>
          <w:b/>
          <w:sz w:val="24"/>
          <w:szCs w:val="24"/>
        </w:rPr>
      </w:pPr>
    </w:p>
    <w:p w:rsidR="002649EF" w:rsidRPr="00AD1998" w:rsidRDefault="002649EF" w:rsidP="002649EF">
      <w:pPr>
        <w:tabs>
          <w:tab w:val="left" w:pos="720"/>
        </w:tabs>
        <w:spacing w:after="0" w:line="240" w:lineRule="auto"/>
        <w:jc w:val="right"/>
        <w:rPr>
          <w:rFonts w:ascii="Times New Roman" w:eastAsia="Times New Roman" w:hAnsi="Times New Roman"/>
          <w:sz w:val="28"/>
          <w:szCs w:val="24"/>
        </w:rPr>
      </w:pPr>
    </w:p>
    <w:p w:rsidR="002649EF" w:rsidRPr="00AD1998" w:rsidRDefault="002649EF" w:rsidP="002649EF">
      <w:pPr>
        <w:spacing w:after="0" w:line="270" w:lineRule="exact"/>
        <w:jc w:val="center"/>
        <w:rPr>
          <w:rFonts w:ascii="Times New Roman" w:eastAsia="Times New Roman" w:hAnsi="Times New Roman"/>
          <w:b/>
          <w:sz w:val="28"/>
          <w:szCs w:val="28"/>
        </w:rPr>
      </w:pPr>
      <w:r w:rsidRPr="00AD1998">
        <w:rPr>
          <w:rFonts w:ascii="Times New Roman" w:eastAsia="Times New Roman" w:hAnsi="Times New Roman"/>
          <w:b/>
          <w:sz w:val="28"/>
          <w:szCs w:val="28"/>
        </w:rPr>
        <w:t xml:space="preserve">Informācija </w:t>
      </w:r>
      <w:r>
        <w:rPr>
          <w:rFonts w:ascii="Times New Roman" w:eastAsia="Times New Roman" w:hAnsi="Times New Roman"/>
          <w:b/>
          <w:sz w:val="28"/>
          <w:szCs w:val="28"/>
        </w:rPr>
        <w:t>par personām, uz kuru iespējām P</w:t>
      </w:r>
      <w:r w:rsidRPr="00AD1998">
        <w:rPr>
          <w:rFonts w:ascii="Times New Roman" w:eastAsia="Times New Roman" w:hAnsi="Times New Roman"/>
          <w:b/>
          <w:sz w:val="28"/>
          <w:szCs w:val="28"/>
        </w:rPr>
        <w:t>retendents balstās, Pretendenta piesaistītajiem apakšuzņēmējiem</w:t>
      </w:r>
    </w:p>
    <w:p w:rsidR="002649EF" w:rsidRPr="00AD1998" w:rsidRDefault="002649EF" w:rsidP="002649EF">
      <w:pPr>
        <w:spacing w:after="0" w:line="270" w:lineRule="exact"/>
        <w:jc w:val="center"/>
        <w:rPr>
          <w:rFonts w:ascii="Times New Roman" w:eastAsia="Times New Roman" w:hAnsi="Times New Roman"/>
          <w:b/>
          <w:sz w:val="28"/>
          <w:szCs w:val="28"/>
        </w:rPr>
      </w:pPr>
      <w:r w:rsidRPr="00AD1998">
        <w:rPr>
          <w:rFonts w:ascii="Times New Roman" w:eastAsia="Times New Roman" w:hAnsi="Times New Roman"/>
          <w:b/>
          <w:sz w:val="28"/>
          <w:szCs w:val="28"/>
        </w:rPr>
        <w:t>un tām nododamo pakalpojuma daļu saraksts un apjoms</w:t>
      </w:r>
    </w:p>
    <w:p w:rsidR="002649EF" w:rsidRPr="00AD1998" w:rsidRDefault="002649EF" w:rsidP="002649EF">
      <w:pPr>
        <w:spacing w:after="0" w:line="270" w:lineRule="exact"/>
        <w:jc w:val="center"/>
        <w:rPr>
          <w:rFonts w:ascii="Times New Roman" w:eastAsia="Times New Roman" w:hAnsi="Times New Roman"/>
          <w:b/>
          <w:caps/>
          <w:smallCaps/>
          <w:sz w:val="28"/>
          <w:szCs w:val="28"/>
        </w:rPr>
      </w:pPr>
    </w:p>
    <w:p w:rsidR="002649EF" w:rsidRPr="00AD1998" w:rsidRDefault="002649EF" w:rsidP="002649EF">
      <w:pPr>
        <w:spacing w:after="0" w:line="240" w:lineRule="auto"/>
        <w:jc w:val="center"/>
        <w:rPr>
          <w:rFonts w:ascii="Times New Roman" w:eastAsia="Times New Roman" w:hAnsi="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2163"/>
        <w:gridCol w:w="2409"/>
      </w:tblGrid>
      <w:tr w:rsidR="002649EF" w:rsidRPr="00AD1998" w:rsidTr="002649EF">
        <w:tc>
          <w:tcPr>
            <w:tcW w:w="1908" w:type="dxa"/>
            <w:vAlign w:val="center"/>
          </w:tcPr>
          <w:p w:rsidR="002649EF" w:rsidRPr="00AD1998" w:rsidRDefault="002649EF" w:rsidP="002649EF">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Nosaukums</w:t>
            </w:r>
          </w:p>
        </w:tc>
        <w:tc>
          <w:tcPr>
            <w:tcW w:w="2700" w:type="dxa"/>
            <w:vAlign w:val="center"/>
          </w:tcPr>
          <w:p w:rsidR="002649EF" w:rsidRPr="00AD1998" w:rsidRDefault="002649EF" w:rsidP="002649EF">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Adrese, telefons, kontaktpersona</w:t>
            </w:r>
          </w:p>
        </w:tc>
        <w:tc>
          <w:tcPr>
            <w:tcW w:w="2163" w:type="dxa"/>
            <w:vAlign w:val="center"/>
          </w:tcPr>
          <w:p w:rsidR="002649EF" w:rsidRPr="00AD1998" w:rsidRDefault="002649EF" w:rsidP="002649E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Veicamo </w:t>
            </w:r>
            <w:r w:rsidR="00A0357F">
              <w:rPr>
                <w:rFonts w:ascii="Times New Roman" w:eastAsia="Times New Roman" w:hAnsi="Times New Roman"/>
                <w:b/>
                <w:sz w:val="24"/>
                <w:szCs w:val="24"/>
              </w:rPr>
              <w:t>p</w:t>
            </w:r>
            <w:r w:rsidRPr="00AD1998">
              <w:rPr>
                <w:rFonts w:ascii="Times New Roman" w:eastAsia="Times New Roman" w:hAnsi="Times New Roman"/>
                <w:b/>
                <w:sz w:val="24"/>
                <w:szCs w:val="24"/>
              </w:rPr>
              <w:t>iegāžu</w:t>
            </w:r>
          </w:p>
          <w:p w:rsidR="002649EF" w:rsidRPr="00AD1998" w:rsidRDefault="002649EF" w:rsidP="002649EF">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apjoms no kopējā apjoma (%) un EUR bez PVN</w:t>
            </w:r>
          </w:p>
        </w:tc>
        <w:tc>
          <w:tcPr>
            <w:tcW w:w="2409" w:type="dxa"/>
            <w:vAlign w:val="center"/>
          </w:tcPr>
          <w:p w:rsidR="002649EF" w:rsidRPr="00AD1998" w:rsidRDefault="002649EF" w:rsidP="002649EF">
            <w:pPr>
              <w:spacing w:after="0" w:line="240" w:lineRule="auto"/>
              <w:jc w:val="center"/>
              <w:rPr>
                <w:rFonts w:ascii="Times New Roman" w:eastAsia="Times New Roman" w:hAnsi="Times New Roman"/>
                <w:b/>
                <w:sz w:val="24"/>
                <w:szCs w:val="24"/>
              </w:rPr>
            </w:pPr>
            <w:r w:rsidRPr="00AD1998">
              <w:rPr>
                <w:rFonts w:ascii="Times New Roman" w:eastAsia="Times New Roman" w:hAnsi="Times New Roman"/>
                <w:b/>
                <w:sz w:val="24"/>
                <w:szCs w:val="24"/>
              </w:rPr>
              <w:t>Pakalpojuma daļa</w:t>
            </w: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r w:rsidR="002649EF" w:rsidRPr="00AD1998" w:rsidTr="002649EF">
        <w:trPr>
          <w:trHeight w:val="340"/>
        </w:trPr>
        <w:tc>
          <w:tcPr>
            <w:tcW w:w="1908"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700"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163" w:type="dxa"/>
          </w:tcPr>
          <w:p w:rsidR="002649EF" w:rsidRPr="00AD1998" w:rsidRDefault="002649EF" w:rsidP="002649EF">
            <w:pPr>
              <w:spacing w:after="0" w:line="240" w:lineRule="auto"/>
              <w:jc w:val="right"/>
              <w:rPr>
                <w:rFonts w:ascii="Times New Roman" w:eastAsia="Times New Roman" w:hAnsi="Times New Roman"/>
                <w:b/>
                <w:sz w:val="28"/>
                <w:szCs w:val="24"/>
              </w:rPr>
            </w:pPr>
          </w:p>
        </w:tc>
        <w:tc>
          <w:tcPr>
            <w:tcW w:w="2409" w:type="dxa"/>
          </w:tcPr>
          <w:p w:rsidR="002649EF" w:rsidRPr="00AD1998" w:rsidRDefault="002649EF" w:rsidP="002649EF">
            <w:pPr>
              <w:spacing w:after="0" w:line="240" w:lineRule="auto"/>
              <w:jc w:val="right"/>
              <w:rPr>
                <w:rFonts w:ascii="Times New Roman" w:eastAsia="Times New Roman" w:hAnsi="Times New Roman"/>
                <w:b/>
                <w:sz w:val="28"/>
                <w:szCs w:val="24"/>
              </w:rPr>
            </w:pPr>
          </w:p>
        </w:tc>
      </w:tr>
    </w:tbl>
    <w:p w:rsidR="002649EF" w:rsidRPr="00AD1998" w:rsidRDefault="002649EF" w:rsidP="002649EF">
      <w:pPr>
        <w:spacing w:after="0" w:line="240" w:lineRule="auto"/>
        <w:rPr>
          <w:rFonts w:ascii="Times New Roman" w:eastAsia="Times New Roman" w:hAnsi="Times New Roman"/>
          <w:b/>
          <w:sz w:val="28"/>
          <w:szCs w:val="24"/>
        </w:rPr>
      </w:pPr>
    </w:p>
    <w:p w:rsidR="002649EF" w:rsidRPr="00AD1998" w:rsidRDefault="002649EF" w:rsidP="002649EF">
      <w:pPr>
        <w:spacing w:after="0" w:line="240" w:lineRule="auto"/>
        <w:jc w:val="center"/>
        <w:rPr>
          <w:rFonts w:ascii="Times New Roman" w:eastAsia="Times New Roman" w:hAnsi="Times New Roman"/>
          <w:sz w:val="28"/>
          <w:szCs w:val="24"/>
        </w:rPr>
      </w:pPr>
    </w:p>
    <w:p w:rsidR="002649EF" w:rsidRPr="00AD1998" w:rsidRDefault="002649EF" w:rsidP="002649EF">
      <w:pPr>
        <w:spacing w:after="0" w:line="240" w:lineRule="auto"/>
        <w:jc w:val="right"/>
        <w:rPr>
          <w:rFonts w:ascii="Times New Roman" w:eastAsia="Times New Roman" w:hAnsi="Times New Roman"/>
          <w:sz w:val="28"/>
          <w:szCs w:val="24"/>
        </w:rPr>
      </w:pPr>
    </w:p>
    <w:p w:rsidR="002649EF" w:rsidRPr="00AD1998" w:rsidRDefault="002649EF" w:rsidP="002649EF">
      <w:pPr>
        <w:spacing w:after="120" w:line="240" w:lineRule="auto"/>
        <w:ind w:left="283"/>
        <w:rPr>
          <w:rFonts w:ascii="Times New Roman" w:eastAsia="Times New Roman" w:hAnsi="Times New Roman"/>
          <w:sz w:val="28"/>
          <w:szCs w:val="24"/>
        </w:rPr>
      </w:pPr>
    </w:p>
    <w:p w:rsidR="002649EF" w:rsidRPr="00AD1998" w:rsidRDefault="002649EF" w:rsidP="002649EF">
      <w:pPr>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______________________________</w:t>
      </w:r>
      <w:r w:rsidRPr="00AD1998">
        <w:rPr>
          <w:rFonts w:ascii="Times New Roman" w:eastAsia="Times New Roman" w:hAnsi="Times New Roman"/>
          <w:sz w:val="24"/>
          <w:szCs w:val="24"/>
        </w:rPr>
        <w:tab/>
        <w:t>______________________________________</w:t>
      </w:r>
    </w:p>
    <w:p w:rsidR="002649EF" w:rsidRPr="00AD1998" w:rsidRDefault="002649EF" w:rsidP="002649EF">
      <w:pPr>
        <w:spacing w:after="0" w:line="240" w:lineRule="auto"/>
        <w:jc w:val="both"/>
        <w:rPr>
          <w:rFonts w:ascii="Times New Roman" w:eastAsia="Times New Roman" w:hAnsi="Times New Roman"/>
          <w:i/>
          <w:sz w:val="24"/>
          <w:szCs w:val="24"/>
        </w:rPr>
      </w:pPr>
      <w:r w:rsidRPr="00AD1998">
        <w:rPr>
          <w:rFonts w:ascii="Times New Roman" w:eastAsia="Times New Roman" w:hAnsi="Times New Roman"/>
          <w:i/>
          <w:sz w:val="24"/>
          <w:szCs w:val="24"/>
        </w:rPr>
        <w:tab/>
        <w:t>(amats)</w:t>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r>
      <w:r w:rsidRPr="00AD1998">
        <w:rPr>
          <w:rFonts w:ascii="Times New Roman" w:eastAsia="Times New Roman" w:hAnsi="Times New Roman"/>
          <w:i/>
          <w:sz w:val="24"/>
          <w:szCs w:val="24"/>
        </w:rPr>
        <w:tab/>
        <w:t>(paraksts un paraksta atšifrējums)</w:t>
      </w:r>
    </w:p>
    <w:p w:rsidR="002649EF" w:rsidRPr="00AD1998" w:rsidRDefault="002649EF" w:rsidP="002649EF">
      <w:pPr>
        <w:spacing w:after="120" w:line="240" w:lineRule="auto"/>
        <w:ind w:left="283"/>
        <w:rPr>
          <w:rFonts w:ascii="Times New Roman" w:eastAsia="Times New Roman" w:hAnsi="Times New Roman"/>
          <w:sz w:val="28"/>
          <w:szCs w:val="24"/>
        </w:rPr>
      </w:pPr>
    </w:p>
    <w:p w:rsidR="002649EF" w:rsidRPr="00AD1998" w:rsidRDefault="002649EF" w:rsidP="002649EF">
      <w:pPr>
        <w:autoSpaceDE w:val="0"/>
        <w:autoSpaceDN w:val="0"/>
        <w:adjustRightInd w:val="0"/>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Z.v.</w:t>
      </w:r>
    </w:p>
    <w:p w:rsidR="002649EF" w:rsidRPr="00AD1998" w:rsidRDefault="002649EF" w:rsidP="002649EF">
      <w:pPr>
        <w:spacing w:after="0" w:line="240" w:lineRule="auto"/>
        <w:rPr>
          <w:rFonts w:ascii="Times New Roman" w:eastAsia="Times New Roman" w:hAnsi="Times New Roman"/>
          <w:sz w:val="28"/>
          <w:szCs w:val="24"/>
        </w:rPr>
      </w:pPr>
    </w:p>
    <w:p w:rsidR="002649EF" w:rsidRPr="00AD1998" w:rsidRDefault="002649EF" w:rsidP="002649EF">
      <w:pPr>
        <w:spacing w:after="0" w:line="240" w:lineRule="auto"/>
        <w:rPr>
          <w:rFonts w:ascii="Times New Roman" w:eastAsia="Times New Roman" w:hAnsi="Times New Roman"/>
          <w:sz w:val="28"/>
          <w:szCs w:val="24"/>
        </w:rPr>
      </w:pPr>
    </w:p>
    <w:p w:rsidR="002649EF" w:rsidRPr="00AD1998" w:rsidRDefault="002649EF" w:rsidP="002649EF">
      <w:pPr>
        <w:spacing w:after="0" w:line="240" w:lineRule="auto"/>
        <w:rPr>
          <w:rFonts w:ascii="Times New Roman" w:eastAsia="Times New Roman" w:hAnsi="Times New Roman"/>
          <w:sz w:val="28"/>
          <w:szCs w:val="24"/>
        </w:rPr>
      </w:pPr>
    </w:p>
    <w:p w:rsidR="002649EF" w:rsidRPr="00AD1998" w:rsidRDefault="002649EF" w:rsidP="002649EF">
      <w:pPr>
        <w:spacing w:after="0" w:line="240" w:lineRule="auto"/>
        <w:rPr>
          <w:rFonts w:ascii="Times New Roman" w:eastAsia="Times New Roman" w:hAnsi="Times New Roman"/>
          <w:sz w:val="28"/>
          <w:szCs w:val="24"/>
        </w:rPr>
      </w:pPr>
    </w:p>
    <w:p w:rsidR="002649EF" w:rsidRPr="00AD1998" w:rsidRDefault="002649EF" w:rsidP="002649EF">
      <w:pPr>
        <w:tabs>
          <w:tab w:val="center" w:pos="4153"/>
          <w:tab w:val="right" w:pos="8306"/>
        </w:tabs>
        <w:spacing w:after="0" w:line="240" w:lineRule="auto"/>
        <w:jc w:val="right"/>
        <w:rPr>
          <w:rFonts w:ascii="Times New Roman" w:eastAsia="Times New Roman" w:hAnsi="Times New Roman"/>
          <w:sz w:val="28"/>
          <w:szCs w:val="24"/>
        </w:rPr>
      </w:pPr>
      <w:r w:rsidRPr="00AD1998">
        <w:rPr>
          <w:rFonts w:ascii="Times New Roman" w:eastAsia="Times New Roman" w:hAnsi="Times New Roman"/>
          <w:sz w:val="28"/>
          <w:szCs w:val="24"/>
        </w:rPr>
        <w:br w:type="page"/>
      </w:r>
    </w:p>
    <w:p w:rsidR="002649EF" w:rsidRPr="00A0357F" w:rsidRDefault="00E36530" w:rsidP="002649EF">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lastRenderedPageBreak/>
        <w:t>5</w:t>
      </w:r>
      <w:r w:rsidR="002649EF" w:rsidRPr="00A0357F">
        <w:rPr>
          <w:rFonts w:ascii="Times New Roman" w:eastAsia="Times New Roman" w:hAnsi="Times New Roman"/>
          <w:b/>
          <w:sz w:val="20"/>
          <w:szCs w:val="20"/>
        </w:rPr>
        <w:t>.pielikums</w:t>
      </w:r>
    </w:p>
    <w:p w:rsidR="002649EF" w:rsidRPr="00A0357F" w:rsidRDefault="002649EF" w:rsidP="002649EF">
      <w:pPr>
        <w:spacing w:after="0" w:line="240" w:lineRule="auto"/>
        <w:jc w:val="right"/>
        <w:rPr>
          <w:rFonts w:ascii="Times New Roman" w:eastAsia="Times New Roman" w:hAnsi="Times New Roman"/>
          <w:sz w:val="20"/>
          <w:szCs w:val="20"/>
        </w:rPr>
      </w:pPr>
      <w:r w:rsidRPr="00A0357F">
        <w:rPr>
          <w:rFonts w:ascii="Times New Roman" w:eastAsia="Times New Roman" w:hAnsi="Times New Roman"/>
          <w:sz w:val="20"/>
          <w:szCs w:val="20"/>
        </w:rPr>
        <w:t xml:space="preserve">pie iepirkuma </w:t>
      </w:r>
    </w:p>
    <w:p w:rsidR="002649EF" w:rsidRPr="00A0357F" w:rsidRDefault="002649EF" w:rsidP="002649EF">
      <w:pPr>
        <w:spacing w:after="0" w:line="240" w:lineRule="auto"/>
        <w:jc w:val="right"/>
        <w:rPr>
          <w:rFonts w:ascii="Times New Roman" w:eastAsia="Times New Roman" w:hAnsi="Times New Roman"/>
          <w:sz w:val="20"/>
          <w:szCs w:val="20"/>
        </w:rPr>
      </w:pPr>
      <w:r w:rsidRPr="00F64577">
        <w:rPr>
          <w:rFonts w:ascii="Times New Roman" w:eastAsia="Times New Roman" w:hAnsi="Times New Roman"/>
          <w:sz w:val="20"/>
          <w:szCs w:val="20"/>
        </w:rPr>
        <w:t>ar identifikācijas Nr.PNP2014/</w:t>
      </w:r>
      <w:r w:rsidR="00A0357F" w:rsidRPr="00F64577">
        <w:rPr>
          <w:rFonts w:ascii="Times New Roman" w:eastAsia="Times New Roman" w:hAnsi="Times New Roman"/>
          <w:sz w:val="20"/>
          <w:szCs w:val="20"/>
        </w:rPr>
        <w:t>23</w:t>
      </w:r>
    </w:p>
    <w:p w:rsidR="002649EF" w:rsidRPr="00AD1998" w:rsidRDefault="002649EF" w:rsidP="002649EF">
      <w:pPr>
        <w:spacing w:after="0" w:line="240" w:lineRule="auto"/>
        <w:jc w:val="right"/>
        <w:rPr>
          <w:rFonts w:ascii="Times New Roman" w:eastAsia="Times New Roman" w:hAnsi="Times New Roman"/>
        </w:rPr>
      </w:pPr>
      <w:r w:rsidRPr="00A0357F">
        <w:rPr>
          <w:rFonts w:ascii="Times New Roman" w:eastAsia="Times New Roman" w:hAnsi="Times New Roman"/>
          <w:sz w:val="20"/>
          <w:szCs w:val="20"/>
        </w:rPr>
        <w:t xml:space="preserve"> nolikuma</w:t>
      </w:r>
    </w:p>
    <w:p w:rsidR="002649EF" w:rsidRPr="00AD1998" w:rsidRDefault="002649EF" w:rsidP="002649EF">
      <w:pPr>
        <w:tabs>
          <w:tab w:val="center" w:pos="4153"/>
          <w:tab w:val="right" w:pos="8306"/>
        </w:tabs>
        <w:spacing w:after="0" w:line="240" w:lineRule="auto"/>
        <w:jc w:val="right"/>
        <w:rPr>
          <w:rFonts w:ascii="Times New Roman" w:eastAsia="Times New Roman" w:hAnsi="Times New Roman"/>
          <w:b/>
          <w:sz w:val="24"/>
          <w:szCs w:val="24"/>
        </w:rPr>
      </w:pPr>
    </w:p>
    <w:p w:rsidR="002649EF" w:rsidRPr="00AD1998" w:rsidRDefault="002649EF" w:rsidP="002649EF">
      <w:pPr>
        <w:spacing w:after="0" w:line="240" w:lineRule="auto"/>
        <w:jc w:val="right"/>
        <w:rPr>
          <w:rFonts w:ascii="Times New Roman" w:eastAsia="Times New Roman" w:hAnsi="Times New Roman"/>
          <w:sz w:val="28"/>
          <w:szCs w:val="24"/>
        </w:rPr>
      </w:pPr>
    </w:p>
    <w:p w:rsidR="002649EF" w:rsidRPr="00AD1998" w:rsidRDefault="002649EF" w:rsidP="002649EF">
      <w:pPr>
        <w:spacing w:after="0" w:line="240" w:lineRule="auto"/>
        <w:jc w:val="center"/>
        <w:rPr>
          <w:rFonts w:ascii="Times New Roman" w:eastAsia="Times New Roman" w:hAnsi="Times New Roman"/>
          <w:sz w:val="28"/>
          <w:szCs w:val="24"/>
        </w:rPr>
      </w:pPr>
    </w:p>
    <w:p w:rsidR="002649EF" w:rsidRPr="00AD1998" w:rsidRDefault="002649EF" w:rsidP="002649EF">
      <w:pPr>
        <w:spacing w:after="0" w:line="240" w:lineRule="auto"/>
        <w:jc w:val="center"/>
        <w:rPr>
          <w:rFonts w:ascii="Times New Roman" w:eastAsia="Times New Roman" w:hAnsi="Times New Roman"/>
          <w:b/>
          <w:sz w:val="28"/>
          <w:szCs w:val="24"/>
        </w:rPr>
      </w:pPr>
      <w:r w:rsidRPr="00AD1998">
        <w:rPr>
          <w:rFonts w:ascii="Times New Roman" w:eastAsia="Times New Roman" w:hAnsi="Times New Roman"/>
          <w:b/>
          <w:sz w:val="28"/>
          <w:szCs w:val="24"/>
        </w:rPr>
        <w:t>Personas, uz kuru iespējām Pretendents balstās,</w:t>
      </w:r>
    </w:p>
    <w:p w:rsidR="002649EF" w:rsidRPr="00AD1998" w:rsidRDefault="002649EF" w:rsidP="002649EF">
      <w:pPr>
        <w:spacing w:after="0" w:line="240" w:lineRule="auto"/>
        <w:jc w:val="center"/>
        <w:rPr>
          <w:rFonts w:ascii="Times New Roman" w:eastAsia="Times New Roman" w:hAnsi="Times New Roman"/>
          <w:sz w:val="24"/>
          <w:szCs w:val="24"/>
        </w:rPr>
      </w:pPr>
      <w:r w:rsidRPr="00AD1998">
        <w:rPr>
          <w:rFonts w:ascii="Times New Roman" w:eastAsia="Times New Roman" w:hAnsi="Times New Roman"/>
          <w:b/>
          <w:sz w:val="28"/>
          <w:szCs w:val="24"/>
        </w:rPr>
        <w:t>Pretendenta piesaistītā apakšuzņēmēja piekrišanas raksts</w:t>
      </w:r>
    </w:p>
    <w:p w:rsidR="002649EF" w:rsidRPr="00AD1998" w:rsidRDefault="002649EF" w:rsidP="002649EF">
      <w:pPr>
        <w:spacing w:after="0" w:line="240" w:lineRule="auto"/>
        <w:jc w:val="both"/>
        <w:rPr>
          <w:rFonts w:ascii="Times New Roman" w:eastAsia="Times New Roman" w:hAnsi="Times New Roman"/>
          <w:sz w:val="24"/>
          <w:szCs w:val="24"/>
        </w:rPr>
      </w:pPr>
    </w:p>
    <w:p w:rsidR="002649EF" w:rsidRPr="00AD1998" w:rsidRDefault="002649EF" w:rsidP="002649EF">
      <w:pPr>
        <w:spacing w:after="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Ar šo mēs ____________________________ (</w:t>
      </w:r>
      <w:r w:rsidRPr="00AD1998">
        <w:rPr>
          <w:rFonts w:ascii="Times New Roman" w:eastAsia="Times New Roman" w:hAnsi="Times New Roman"/>
          <w:i/>
          <w:sz w:val="24"/>
          <w:szCs w:val="24"/>
        </w:rPr>
        <w:t xml:space="preserve">uzņēmuma nosaukums, </w:t>
      </w:r>
      <w:proofErr w:type="spellStart"/>
      <w:r w:rsidRPr="00AD1998">
        <w:rPr>
          <w:rFonts w:ascii="Times New Roman" w:eastAsia="Times New Roman" w:hAnsi="Times New Roman"/>
          <w:i/>
          <w:sz w:val="24"/>
          <w:szCs w:val="24"/>
        </w:rPr>
        <w:t>reģ.Nr</w:t>
      </w:r>
      <w:proofErr w:type="spellEnd"/>
      <w:r w:rsidRPr="00AD1998">
        <w:rPr>
          <w:rFonts w:ascii="Times New Roman" w:eastAsia="Times New Roman" w:hAnsi="Times New Roman"/>
          <w:i/>
          <w:sz w:val="24"/>
          <w:szCs w:val="24"/>
        </w:rPr>
        <w:t>.</w:t>
      </w:r>
      <w:r w:rsidRPr="00AD1998">
        <w:rPr>
          <w:rFonts w:ascii="Times New Roman" w:eastAsia="Times New Roman" w:hAnsi="Times New Roman"/>
          <w:sz w:val="24"/>
          <w:szCs w:val="24"/>
        </w:rPr>
        <w:t xml:space="preserve">) apņemamies strādāt pie </w:t>
      </w:r>
      <w:r w:rsidR="00A0357F">
        <w:rPr>
          <w:rFonts w:ascii="Times New Roman" w:eastAsia="Times New Roman" w:hAnsi="Times New Roman"/>
          <w:b/>
          <w:sz w:val="24"/>
          <w:szCs w:val="24"/>
        </w:rPr>
        <w:t>līguma</w:t>
      </w:r>
      <w:r w:rsidRPr="00AD1998">
        <w:rPr>
          <w:rFonts w:ascii="Times New Roman" w:eastAsia="Times New Roman" w:hAnsi="Times New Roman"/>
          <w:b/>
          <w:sz w:val="24"/>
          <w:szCs w:val="24"/>
        </w:rPr>
        <w:t xml:space="preserve"> „</w:t>
      </w:r>
      <w:r w:rsidR="00A0357F" w:rsidRPr="00E95361">
        <w:rPr>
          <w:rFonts w:ascii="Times New Roman" w:eastAsia="Times New Roman" w:hAnsi="Times New Roman"/>
          <w:b/>
          <w:sz w:val="24"/>
          <w:szCs w:val="24"/>
        </w:rPr>
        <w:t>Jauna autobusa (36+1 sēdvieta) iegāde Priekules novada pašvaldības vajadzībām</w:t>
      </w:r>
      <w:r w:rsidRPr="00AD1998">
        <w:rPr>
          <w:rFonts w:ascii="Times New Roman" w:eastAsia="Times New Roman" w:hAnsi="Times New Roman"/>
          <w:b/>
          <w:sz w:val="24"/>
          <w:szCs w:val="24"/>
        </w:rPr>
        <w:t xml:space="preserve">” </w:t>
      </w:r>
      <w:r w:rsidRPr="00AD1998">
        <w:rPr>
          <w:rFonts w:ascii="Times New Roman" w:eastAsia="Times New Roman" w:hAnsi="Times New Roman"/>
          <w:sz w:val="24"/>
          <w:szCs w:val="24"/>
        </w:rPr>
        <w:t>izpildes</w:t>
      </w:r>
      <w:r w:rsidRPr="00AD1998">
        <w:rPr>
          <w:rFonts w:ascii="Times New Roman" w:eastAsia="Times New Roman" w:hAnsi="Times New Roman"/>
          <w:b/>
          <w:sz w:val="24"/>
          <w:szCs w:val="24"/>
        </w:rPr>
        <w:t xml:space="preserve"> &lt;</w:t>
      </w:r>
      <w:r w:rsidRPr="00AD1998">
        <w:rPr>
          <w:rFonts w:ascii="Times New Roman" w:eastAsia="Times New Roman" w:hAnsi="Times New Roman"/>
          <w:i/>
          <w:sz w:val="24"/>
          <w:szCs w:val="24"/>
        </w:rPr>
        <w:t>Pretendenta nosaukums</w:t>
      </w:r>
      <w:r w:rsidRPr="00AD1998">
        <w:rPr>
          <w:rFonts w:ascii="Times New Roman" w:eastAsia="Times New Roman" w:hAnsi="Times New Roman"/>
          <w:sz w:val="24"/>
          <w:szCs w:val="24"/>
        </w:rPr>
        <w:t xml:space="preserve">&gt; piedāvājumā gadījumā, ja šim Pretendentam tiks piešķirtas tiesības slēgt </w:t>
      </w:r>
      <w:r w:rsidR="00A0357F">
        <w:rPr>
          <w:rFonts w:ascii="Times New Roman" w:eastAsia="Times New Roman" w:hAnsi="Times New Roman"/>
          <w:sz w:val="24"/>
          <w:szCs w:val="24"/>
        </w:rPr>
        <w:t>līgumu</w:t>
      </w:r>
      <w:r w:rsidRPr="00AD1998">
        <w:rPr>
          <w:rFonts w:ascii="Times New Roman" w:eastAsia="Times New Roman" w:hAnsi="Times New Roman"/>
          <w:sz w:val="24"/>
          <w:szCs w:val="24"/>
        </w:rPr>
        <w:t>, veicot ___________________________________________ (</w:t>
      </w:r>
      <w:r w:rsidRPr="00AD1998">
        <w:rPr>
          <w:rFonts w:ascii="Times New Roman" w:eastAsia="Times New Roman" w:hAnsi="Times New Roman"/>
          <w:i/>
          <w:sz w:val="24"/>
          <w:szCs w:val="24"/>
        </w:rPr>
        <w:t>minēt konkrētās pakalpojuma daļas un to apjomus (EUR bez PVN)</w:t>
      </w:r>
      <w:r w:rsidRPr="00AD1998">
        <w:rPr>
          <w:rFonts w:ascii="Times New Roman" w:eastAsia="Times New Roman" w:hAnsi="Times New Roman"/>
          <w:sz w:val="24"/>
          <w:szCs w:val="24"/>
        </w:rPr>
        <w:t xml:space="preserve">. </w:t>
      </w:r>
    </w:p>
    <w:p w:rsidR="002649EF" w:rsidRPr="00AD1998" w:rsidRDefault="002649EF" w:rsidP="002649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649EF" w:rsidRPr="00AD1998" w:rsidRDefault="002649EF" w:rsidP="002649EF">
      <w:pPr>
        <w:spacing w:after="120" w:line="240" w:lineRule="auto"/>
        <w:jc w:val="both"/>
        <w:rPr>
          <w:rFonts w:ascii="Times New Roman" w:eastAsia="Times New Roman" w:hAnsi="Times New Roman"/>
          <w:sz w:val="24"/>
          <w:szCs w:val="24"/>
        </w:rPr>
      </w:pPr>
      <w:r w:rsidRPr="00AD1998">
        <w:rPr>
          <w:rFonts w:ascii="Times New Roman" w:eastAsia="Times New Roman" w:hAnsi="Times New Roman"/>
          <w:sz w:val="24"/>
          <w:szCs w:val="24"/>
        </w:rPr>
        <w:t xml:space="preserve">Ar šo apliecinām, ka  esam iepazinušies ar tehnisko specifikāciju, </w:t>
      </w:r>
      <w:r w:rsidR="00A0357F">
        <w:rPr>
          <w:rFonts w:ascii="Times New Roman" w:eastAsia="Times New Roman" w:hAnsi="Times New Roman"/>
          <w:sz w:val="24"/>
          <w:szCs w:val="24"/>
        </w:rPr>
        <w:t>līguma projekta</w:t>
      </w:r>
      <w:r w:rsidRPr="00AD1998">
        <w:rPr>
          <w:rFonts w:ascii="Times New Roman" w:eastAsia="Times New Roman" w:hAnsi="Times New Roman"/>
          <w:sz w:val="24"/>
          <w:szCs w:val="24"/>
        </w:rPr>
        <w:t xml:space="preserve"> nosacījumiem un nolikumu.</w:t>
      </w:r>
    </w:p>
    <w:p w:rsidR="002649EF" w:rsidRPr="00AD1998" w:rsidRDefault="002649EF" w:rsidP="002649EF">
      <w:pPr>
        <w:spacing w:after="120" w:line="240" w:lineRule="auto"/>
        <w:jc w:val="both"/>
        <w:rPr>
          <w:rFonts w:ascii="Times New Roman" w:eastAsia="Times New Roman" w:hAnsi="Times New Roman"/>
          <w:sz w:val="24"/>
          <w:szCs w:val="24"/>
        </w:rPr>
      </w:pPr>
    </w:p>
    <w:p w:rsidR="002649EF" w:rsidRPr="00AD1998" w:rsidRDefault="002649EF" w:rsidP="002649EF">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649EF" w:rsidRPr="00AD1998" w:rsidTr="002649EF">
        <w:tc>
          <w:tcPr>
            <w:tcW w:w="2100" w:type="dxa"/>
            <w:vAlign w:val="center"/>
          </w:tcPr>
          <w:p w:rsidR="002649EF" w:rsidRPr="00AD1998" w:rsidRDefault="002649EF" w:rsidP="002649EF">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Amats, vārds, uzvārds</w:t>
            </w:r>
          </w:p>
        </w:tc>
        <w:tc>
          <w:tcPr>
            <w:tcW w:w="6972" w:type="dxa"/>
            <w:vAlign w:val="center"/>
          </w:tcPr>
          <w:p w:rsidR="002649EF" w:rsidRPr="00AD1998" w:rsidRDefault="002649EF" w:rsidP="002649EF">
            <w:pPr>
              <w:spacing w:after="0" w:line="240" w:lineRule="auto"/>
              <w:rPr>
                <w:rFonts w:ascii="Times New Roman" w:eastAsia="Times New Roman" w:hAnsi="Times New Roman"/>
                <w:sz w:val="24"/>
                <w:szCs w:val="24"/>
              </w:rPr>
            </w:pPr>
          </w:p>
          <w:p w:rsidR="002649EF" w:rsidRPr="00AD1998" w:rsidRDefault="002649EF" w:rsidP="002649EF">
            <w:pPr>
              <w:spacing w:after="0" w:line="240" w:lineRule="auto"/>
              <w:rPr>
                <w:rFonts w:ascii="Times New Roman" w:eastAsia="Times New Roman" w:hAnsi="Times New Roman"/>
                <w:sz w:val="24"/>
                <w:szCs w:val="24"/>
              </w:rPr>
            </w:pPr>
          </w:p>
        </w:tc>
      </w:tr>
      <w:tr w:rsidR="002649EF" w:rsidRPr="00AD1998" w:rsidTr="002649EF">
        <w:tc>
          <w:tcPr>
            <w:tcW w:w="2100" w:type="dxa"/>
            <w:vAlign w:val="center"/>
          </w:tcPr>
          <w:p w:rsidR="002649EF" w:rsidRPr="00AD1998" w:rsidRDefault="002649EF" w:rsidP="002649EF">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Paraksts</w:t>
            </w:r>
          </w:p>
        </w:tc>
        <w:tc>
          <w:tcPr>
            <w:tcW w:w="6972" w:type="dxa"/>
            <w:vAlign w:val="center"/>
          </w:tcPr>
          <w:p w:rsidR="002649EF" w:rsidRPr="00AD1998" w:rsidRDefault="002649EF" w:rsidP="002649EF">
            <w:pPr>
              <w:spacing w:after="0" w:line="240" w:lineRule="auto"/>
              <w:rPr>
                <w:rFonts w:ascii="Times New Roman" w:eastAsia="Times New Roman" w:hAnsi="Times New Roman"/>
                <w:sz w:val="24"/>
                <w:szCs w:val="24"/>
              </w:rPr>
            </w:pPr>
          </w:p>
          <w:p w:rsidR="002649EF" w:rsidRPr="00AD1998" w:rsidRDefault="002649EF" w:rsidP="002649EF">
            <w:pPr>
              <w:spacing w:after="0" w:line="240" w:lineRule="auto"/>
              <w:rPr>
                <w:rFonts w:ascii="Times New Roman" w:eastAsia="Times New Roman" w:hAnsi="Times New Roman"/>
                <w:sz w:val="24"/>
                <w:szCs w:val="24"/>
              </w:rPr>
            </w:pPr>
          </w:p>
        </w:tc>
      </w:tr>
      <w:tr w:rsidR="002649EF" w:rsidRPr="00AD1998" w:rsidTr="002649EF">
        <w:tc>
          <w:tcPr>
            <w:tcW w:w="2100" w:type="dxa"/>
            <w:vAlign w:val="center"/>
          </w:tcPr>
          <w:p w:rsidR="002649EF" w:rsidRPr="00AD1998" w:rsidRDefault="002649EF" w:rsidP="002649EF">
            <w:pPr>
              <w:spacing w:after="0" w:line="240" w:lineRule="auto"/>
              <w:rPr>
                <w:rFonts w:ascii="Times New Roman" w:eastAsia="Times New Roman" w:hAnsi="Times New Roman"/>
                <w:b/>
                <w:sz w:val="24"/>
                <w:szCs w:val="24"/>
              </w:rPr>
            </w:pPr>
            <w:r w:rsidRPr="00AD1998">
              <w:rPr>
                <w:rFonts w:ascii="Times New Roman" w:eastAsia="Times New Roman" w:hAnsi="Times New Roman"/>
                <w:b/>
                <w:sz w:val="24"/>
                <w:szCs w:val="24"/>
              </w:rPr>
              <w:t>Datums</w:t>
            </w:r>
          </w:p>
        </w:tc>
        <w:tc>
          <w:tcPr>
            <w:tcW w:w="6972" w:type="dxa"/>
            <w:vAlign w:val="center"/>
          </w:tcPr>
          <w:p w:rsidR="002649EF" w:rsidRPr="00AD1998" w:rsidRDefault="002649EF" w:rsidP="002649EF">
            <w:pPr>
              <w:spacing w:after="0" w:line="240" w:lineRule="auto"/>
              <w:rPr>
                <w:rFonts w:ascii="Times New Roman" w:eastAsia="Times New Roman" w:hAnsi="Times New Roman"/>
                <w:sz w:val="24"/>
                <w:szCs w:val="24"/>
              </w:rPr>
            </w:pPr>
          </w:p>
          <w:p w:rsidR="002649EF" w:rsidRPr="00AD1998" w:rsidRDefault="002649EF" w:rsidP="002649EF">
            <w:pPr>
              <w:spacing w:after="0" w:line="240" w:lineRule="auto"/>
              <w:rPr>
                <w:rFonts w:ascii="Times New Roman" w:eastAsia="Times New Roman" w:hAnsi="Times New Roman"/>
                <w:sz w:val="24"/>
                <w:szCs w:val="24"/>
              </w:rPr>
            </w:pPr>
          </w:p>
        </w:tc>
      </w:tr>
    </w:tbl>
    <w:p w:rsidR="002649EF" w:rsidRDefault="002649EF" w:rsidP="002649EF">
      <w:pPr>
        <w:tabs>
          <w:tab w:val="left" w:pos="0"/>
          <w:tab w:val="left" w:pos="645"/>
        </w:tabs>
        <w:spacing w:after="0" w:line="240" w:lineRule="auto"/>
        <w:jc w:val="right"/>
        <w:rPr>
          <w:rFonts w:ascii="Times New Roman" w:eastAsia="Times New Roman" w:hAnsi="Times New Roman"/>
          <w:sz w:val="28"/>
          <w:szCs w:val="24"/>
        </w:rPr>
      </w:pPr>
    </w:p>
    <w:p w:rsidR="002649EF" w:rsidRPr="00094B77" w:rsidRDefault="002649EF" w:rsidP="002649EF">
      <w:pPr>
        <w:rPr>
          <w:rFonts w:ascii="Times New Roman" w:eastAsia="Times New Roman" w:hAnsi="Times New Roman"/>
          <w:sz w:val="28"/>
          <w:szCs w:val="24"/>
        </w:rPr>
      </w:pPr>
    </w:p>
    <w:p w:rsidR="002649EF" w:rsidRPr="00094B77" w:rsidRDefault="002649EF" w:rsidP="002649EF">
      <w:pPr>
        <w:rPr>
          <w:rFonts w:ascii="Times New Roman" w:eastAsia="Times New Roman" w:hAnsi="Times New Roman"/>
          <w:sz w:val="28"/>
          <w:szCs w:val="24"/>
        </w:rPr>
      </w:pPr>
    </w:p>
    <w:p w:rsidR="002649EF" w:rsidRDefault="002649EF" w:rsidP="002649EF">
      <w:pPr>
        <w:rPr>
          <w:rFonts w:ascii="Times New Roman" w:eastAsia="Times New Roman" w:hAnsi="Times New Roman"/>
          <w:sz w:val="28"/>
          <w:szCs w:val="24"/>
        </w:rPr>
      </w:pPr>
      <w:r>
        <w:rPr>
          <w:rFonts w:ascii="Times New Roman" w:eastAsia="Times New Roman" w:hAnsi="Times New Roman"/>
          <w:sz w:val="28"/>
          <w:szCs w:val="24"/>
        </w:rPr>
        <w:br w:type="page"/>
      </w:r>
    </w:p>
    <w:p w:rsidR="002649EF" w:rsidRPr="00A0357F" w:rsidRDefault="00A0357F" w:rsidP="002649EF">
      <w:pPr>
        <w:spacing w:after="0" w:line="240" w:lineRule="auto"/>
        <w:jc w:val="right"/>
        <w:rPr>
          <w:rFonts w:ascii="Times New Roman" w:eastAsia="Times New Roman" w:hAnsi="Times New Roman"/>
          <w:sz w:val="18"/>
        </w:rPr>
      </w:pPr>
      <w:r w:rsidRPr="00A0357F">
        <w:rPr>
          <w:rFonts w:ascii="Times New Roman" w:eastAsia="Times New Roman" w:hAnsi="Times New Roman"/>
          <w:b/>
          <w:sz w:val="20"/>
          <w:szCs w:val="24"/>
        </w:rPr>
        <w:lastRenderedPageBreak/>
        <w:t>6</w:t>
      </w:r>
      <w:r w:rsidR="002649EF" w:rsidRPr="00A0357F">
        <w:rPr>
          <w:rFonts w:ascii="Times New Roman" w:eastAsia="Times New Roman" w:hAnsi="Times New Roman"/>
          <w:b/>
          <w:sz w:val="20"/>
          <w:szCs w:val="24"/>
        </w:rPr>
        <w:t>.pielikums</w:t>
      </w:r>
    </w:p>
    <w:p w:rsidR="002649EF" w:rsidRPr="00A0357F" w:rsidRDefault="002649EF" w:rsidP="002649EF">
      <w:pPr>
        <w:spacing w:after="0" w:line="240" w:lineRule="auto"/>
        <w:jc w:val="right"/>
        <w:rPr>
          <w:rFonts w:ascii="Times New Roman" w:eastAsia="Times New Roman" w:hAnsi="Times New Roman"/>
          <w:sz w:val="20"/>
          <w:szCs w:val="24"/>
        </w:rPr>
      </w:pPr>
      <w:r w:rsidRPr="00A0357F">
        <w:rPr>
          <w:rFonts w:ascii="Times New Roman" w:eastAsia="Times New Roman" w:hAnsi="Times New Roman"/>
          <w:sz w:val="20"/>
          <w:szCs w:val="24"/>
        </w:rPr>
        <w:t xml:space="preserve">pie iepirkuma </w:t>
      </w:r>
    </w:p>
    <w:p w:rsidR="002649EF" w:rsidRPr="00A0357F" w:rsidRDefault="002649EF" w:rsidP="002649EF">
      <w:pPr>
        <w:spacing w:after="0" w:line="240" w:lineRule="auto"/>
        <w:jc w:val="right"/>
        <w:rPr>
          <w:rFonts w:ascii="Times New Roman" w:eastAsia="Times New Roman" w:hAnsi="Times New Roman"/>
          <w:sz w:val="20"/>
          <w:szCs w:val="24"/>
        </w:rPr>
      </w:pPr>
      <w:r w:rsidRPr="00F64577">
        <w:rPr>
          <w:rFonts w:ascii="Times New Roman" w:eastAsia="Times New Roman" w:hAnsi="Times New Roman"/>
          <w:sz w:val="20"/>
          <w:szCs w:val="24"/>
        </w:rPr>
        <w:t>ar identifikācijas Nr.PNP2014/</w:t>
      </w:r>
      <w:r w:rsidR="00A0357F" w:rsidRPr="00F64577">
        <w:rPr>
          <w:rFonts w:ascii="Times New Roman" w:eastAsia="Times New Roman" w:hAnsi="Times New Roman"/>
          <w:sz w:val="20"/>
          <w:szCs w:val="24"/>
        </w:rPr>
        <w:t>23</w:t>
      </w:r>
    </w:p>
    <w:p w:rsidR="00350668" w:rsidRDefault="002649EF" w:rsidP="002649EF">
      <w:pPr>
        <w:spacing w:after="0" w:line="240" w:lineRule="auto"/>
        <w:ind w:left="360"/>
        <w:jc w:val="right"/>
        <w:rPr>
          <w:rFonts w:ascii="Times New Roman" w:eastAsia="Times New Roman" w:hAnsi="Times New Roman"/>
          <w:sz w:val="20"/>
          <w:szCs w:val="24"/>
        </w:rPr>
      </w:pPr>
      <w:r w:rsidRPr="00A0357F">
        <w:rPr>
          <w:rFonts w:ascii="Times New Roman" w:eastAsia="Times New Roman" w:hAnsi="Times New Roman"/>
          <w:sz w:val="20"/>
          <w:szCs w:val="24"/>
        </w:rPr>
        <w:t xml:space="preserve"> nolikuma</w:t>
      </w:r>
    </w:p>
    <w:p w:rsidR="002649EF" w:rsidRPr="00A0357F" w:rsidRDefault="00350668" w:rsidP="002649EF">
      <w:pPr>
        <w:spacing w:after="0" w:line="240" w:lineRule="auto"/>
        <w:ind w:left="360"/>
        <w:jc w:val="right"/>
        <w:rPr>
          <w:rFonts w:ascii="Times New Roman" w:eastAsia="Times New Roman" w:hAnsi="Times New Roman"/>
          <w:sz w:val="18"/>
        </w:rPr>
      </w:pPr>
      <w:r>
        <w:rPr>
          <w:rFonts w:ascii="Times New Roman" w:eastAsia="Times New Roman" w:hAnsi="Times New Roman"/>
          <w:sz w:val="20"/>
          <w:szCs w:val="24"/>
        </w:rPr>
        <w:t>PROJEKTS</w:t>
      </w:r>
      <w:r w:rsidR="002649EF" w:rsidRPr="00A0357F">
        <w:rPr>
          <w:rFonts w:ascii="Times New Roman" w:eastAsia="Times New Roman" w:hAnsi="Times New Roman"/>
          <w:sz w:val="18"/>
        </w:rPr>
        <w:t xml:space="preserve"> </w:t>
      </w:r>
    </w:p>
    <w:p w:rsidR="002649EF" w:rsidRDefault="002649EF" w:rsidP="002649EF">
      <w:pPr>
        <w:spacing w:after="0" w:line="360" w:lineRule="auto"/>
        <w:ind w:left="360"/>
        <w:jc w:val="right"/>
        <w:rPr>
          <w:rFonts w:ascii="Times New Roman" w:eastAsia="Times New Roman" w:hAnsi="Times New Roman"/>
          <w:sz w:val="28"/>
          <w:szCs w:val="28"/>
        </w:rPr>
      </w:pPr>
    </w:p>
    <w:p w:rsidR="002649EF" w:rsidRPr="003F0A60" w:rsidRDefault="00350668" w:rsidP="002649EF">
      <w:pPr>
        <w:autoSpaceDE w:val="0"/>
        <w:autoSpaceDN w:val="0"/>
        <w:adjustRightInd w:val="0"/>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LĪGUM</w:t>
      </w:r>
      <w:r w:rsidR="00A0357F">
        <w:rPr>
          <w:rFonts w:ascii="Times New Roman" w:eastAsia="Times New Roman" w:hAnsi="Times New Roman"/>
          <w:b/>
          <w:sz w:val="28"/>
          <w:szCs w:val="28"/>
          <w:lang w:eastAsia="lv-LV"/>
        </w:rPr>
        <w:t>S</w:t>
      </w:r>
    </w:p>
    <w:p w:rsidR="002649EF" w:rsidRPr="003F0A60" w:rsidRDefault="002649EF" w:rsidP="002649EF">
      <w:pPr>
        <w:autoSpaceDE w:val="0"/>
        <w:autoSpaceDN w:val="0"/>
        <w:adjustRightInd w:val="0"/>
        <w:spacing w:after="0"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2649EF" w:rsidRPr="003F0A60" w:rsidRDefault="002649EF" w:rsidP="002649EF">
      <w:pPr>
        <w:autoSpaceDE w:val="0"/>
        <w:autoSpaceDN w:val="0"/>
        <w:adjustRightInd w:val="0"/>
        <w:spacing w:after="0" w:line="240" w:lineRule="auto"/>
        <w:jc w:val="center"/>
        <w:rPr>
          <w:rFonts w:ascii="Times New Roman" w:eastAsia="Times New Roman" w:hAnsi="Times New Roman"/>
          <w:sz w:val="24"/>
          <w:szCs w:val="24"/>
          <w:lang w:eastAsia="lv-LV"/>
        </w:rPr>
      </w:pPr>
    </w:p>
    <w:p w:rsidR="002649EF" w:rsidRPr="003F0A60" w:rsidRDefault="002649EF" w:rsidP="002649EF">
      <w:pPr>
        <w:autoSpaceDE w:val="0"/>
        <w:autoSpaceDN w:val="0"/>
        <w:adjustRightInd w:val="0"/>
        <w:spacing w:after="0"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2014.gada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2649EF" w:rsidRPr="003F0A60" w:rsidRDefault="002649EF" w:rsidP="002649EF">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2649EF" w:rsidRPr="00A0357F" w:rsidRDefault="002649EF" w:rsidP="00A0357F">
      <w:pPr>
        <w:autoSpaceDE w:val="0"/>
        <w:autoSpaceDN w:val="0"/>
        <w:adjustRightInd w:val="0"/>
        <w:spacing w:before="120" w:after="0" w:line="240" w:lineRule="auto"/>
        <w:ind w:firstLine="720"/>
        <w:jc w:val="both"/>
        <w:rPr>
          <w:rFonts w:ascii="Times New Roman" w:eastAsia="Times New Roman" w:hAnsi="Times New Roman"/>
          <w:bCs/>
          <w:sz w:val="24"/>
          <w:szCs w:val="24"/>
          <w:lang w:eastAsia="lv-LV"/>
        </w:rPr>
      </w:pPr>
      <w:r w:rsidRPr="003F0A60">
        <w:rPr>
          <w:rFonts w:ascii="Times New Roman" w:eastAsia="Times New Roman" w:hAnsi="Times New Roman"/>
          <w:b/>
          <w:sz w:val="24"/>
          <w:szCs w:val="24"/>
          <w:lang w:eastAsia="lv-LV"/>
        </w:rPr>
        <w:t>Priekules novada pašvaldība</w:t>
      </w:r>
      <w:r w:rsidRPr="003F0A60">
        <w:rPr>
          <w:rFonts w:ascii="Times New Roman" w:eastAsia="Times New Roman" w:hAnsi="Times New Roman"/>
          <w:sz w:val="24"/>
          <w:szCs w:val="24"/>
          <w:lang w:eastAsia="lv-LV"/>
        </w:rPr>
        <w:t xml:space="preserve">, reģ.Nr.90000031601, tās priekšsēdētājas Vijas </w:t>
      </w:r>
      <w:proofErr w:type="spellStart"/>
      <w:r w:rsidRPr="003F0A60">
        <w:rPr>
          <w:rFonts w:ascii="Times New Roman" w:eastAsia="Times New Roman" w:hAnsi="Times New Roman"/>
          <w:sz w:val="24"/>
          <w:szCs w:val="24"/>
          <w:lang w:eastAsia="lv-LV"/>
        </w:rPr>
        <w:t>Jablonskas</w:t>
      </w:r>
      <w:proofErr w:type="spellEnd"/>
      <w:r w:rsidRPr="003F0A60">
        <w:rPr>
          <w:rFonts w:ascii="Times New Roman" w:eastAsia="Times New Roman" w:hAnsi="Times New Roman"/>
          <w:sz w:val="24"/>
          <w:szCs w:val="24"/>
          <w:lang w:eastAsia="lv-LV"/>
        </w:rPr>
        <w:t xml:space="preserve"> personā, kura rīkojas, pamatojoties uz LR likumu „Par pašvaldībām” un Priekules novada domes 2013.gada 25.jūlija saistošo noteikumiem Nr.7 „Priekules novada pašvaldības no</w:t>
      </w:r>
      <w:r w:rsidR="001D7EEB">
        <w:rPr>
          <w:rFonts w:ascii="Times New Roman" w:eastAsia="Times New Roman" w:hAnsi="Times New Roman"/>
          <w:sz w:val="24"/>
          <w:szCs w:val="24"/>
          <w:lang w:eastAsia="lv-LV"/>
        </w:rPr>
        <w:t>likums” pamata, turpmāk saukts „Pircējs”</w:t>
      </w:r>
      <w:r w:rsidRPr="003F0A60">
        <w:rPr>
          <w:rFonts w:ascii="Times New Roman" w:eastAsia="Times New Roman" w:hAnsi="Times New Roman"/>
          <w:sz w:val="24"/>
          <w:szCs w:val="24"/>
          <w:lang w:eastAsia="lv-LV"/>
        </w:rPr>
        <w:t>, no vienas puses</w:t>
      </w:r>
      <w:r w:rsidRPr="00FE41E6">
        <w:rPr>
          <w:rFonts w:ascii="Times New Roman" w:eastAsia="Times New Roman" w:hAnsi="Times New Roman"/>
          <w:sz w:val="24"/>
          <w:szCs w:val="24"/>
          <w:lang w:eastAsia="lv-LV"/>
        </w:rPr>
        <w:t xml:space="preserve"> </w:t>
      </w:r>
    </w:p>
    <w:p w:rsidR="002649EF" w:rsidRPr="003F0A60" w:rsidRDefault="002649EF" w:rsidP="00A0357F">
      <w:pPr>
        <w:autoSpaceDE w:val="0"/>
        <w:autoSpaceDN w:val="0"/>
        <w:adjustRightInd w:val="0"/>
        <w:spacing w:before="120"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A0357F" w:rsidRPr="00A0357F" w:rsidRDefault="002649EF" w:rsidP="00A0357F">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xml:space="preserve">, </w:t>
      </w:r>
      <w:r w:rsidR="00A0357F" w:rsidRPr="00A0357F">
        <w:rPr>
          <w:rFonts w:ascii="Times New Roman" w:eastAsia="Times New Roman" w:hAnsi="Times New Roman"/>
          <w:sz w:val="24"/>
          <w:szCs w:val="24"/>
          <w:lang w:eastAsia="lv-LV"/>
        </w:rPr>
        <w:t xml:space="preserve">turpmāk Līguma tekstā </w:t>
      </w:r>
      <w:r w:rsidR="001D7EEB">
        <w:rPr>
          <w:rFonts w:ascii="Times New Roman" w:eastAsia="Times New Roman" w:hAnsi="Times New Roman"/>
          <w:sz w:val="24"/>
          <w:szCs w:val="24"/>
          <w:lang w:eastAsia="lv-LV"/>
        </w:rPr>
        <w:t>saukts „</w:t>
      </w:r>
      <w:r w:rsidR="00A0357F" w:rsidRPr="00A0357F">
        <w:rPr>
          <w:rFonts w:ascii="Times New Roman" w:eastAsia="Times New Roman" w:hAnsi="Times New Roman"/>
          <w:sz w:val="24"/>
          <w:szCs w:val="24"/>
          <w:lang w:eastAsia="lv-LV"/>
        </w:rPr>
        <w:t>Pārdevējs</w:t>
      </w:r>
      <w:r w:rsidR="001D7EEB">
        <w:rPr>
          <w:rFonts w:ascii="Times New Roman" w:eastAsia="Times New Roman" w:hAnsi="Times New Roman"/>
          <w:sz w:val="24"/>
          <w:szCs w:val="24"/>
          <w:lang w:eastAsia="lv-LV"/>
        </w:rPr>
        <w:t>”</w:t>
      </w:r>
      <w:r w:rsidR="00A0357F" w:rsidRPr="00A0357F">
        <w:rPr>
          <w:rFonts w:ascii="Times New Roman" w:eastAsia="Times New Roman" w:hAnsi="Times New Roman"/>
          <w:sz w:val="24"/>
          <w:szCs w:val="24"/>
          <w:lang w:eastAsia="lv-LV"/>
        </w:rPr>
        <w:t xml:space="preserve">, no otras puses, abi kopā un katrs atsevišķi </w:t>
      </w:r>
      <w:r w:rsidR="00A0357F">
        <w:rPr>
          <w:rFonts w:ascii="Times New Roman" w:eastAsia="Times New Roman" w:hAnsi="Times New Roman"/>
          <w:sz w:val="24"/>
          <w:szCs w:val="24"/>
          <w:lang w:eastAsia="lv-LV"/>
        </w:rPr>
        <w:t>turpmāk līgumā saukti - „Puses</w:t>
      </w:r>
      <w:r w:rsidR="00A0357F" w:rsidRPr="00A0357F">
        <w:rPr>
          <w:rFonts w:ascii="Times New Roman" w:eastAsia="Times New Roman" w:hAnsi="Times New Roman"/>
          <w:sz w:val="24"/>
          <w:szCs w:val="24"/>
          <w:lang w:eastAsia="lv-LV"/>
        </w:rPr>
        <w:t xml:space="preserve">”, pamatojoties uz atklāta konkursa, </w:t>
      </w:r>
      <w:r w:rsidR="00A0357F" w:rsidRPr="001D7EEB">
        <w:rPr>
          <w:rFonts w:ascii="Times New Roman" w:eastAsia="Times New Roman" w:hAnsi="Times New Roman"/>
          <w:b/>
          <w:sz w:val="24"/>
          <w:szCs w:val="24"/>
          <w:lang w:eastAsia="lv-LV"/>
        </w:rPr>
        <w:t>„</w:t>
      </w:r>
      <w:r w:rsidR="00604154">
        <w:rPr>
          <w:rFonts w:ascii="Times New Roman" w:eastAsia="Times New Roman" w:hAnsi="Times New Roman"/>
          <w:b/>
          <w:sz w:val="24"/>
          <w:szCs w:val="24"/>
        </w:rPr>
        <w:t xml:space="preserve">Jauna autobusa (36+1 sēdvieta) </w:t>
      </w:r>
      <w:r w:rsidR="001D7EEB" w:rsidRPr="00E95361">
        <w:rPr>
          <w:rFonts w:ascii="Times New Roman" w:eastAsia="Times New Roman" w:hAnsi="Times New Roman"/>
          <w:b/>
          <w:sz w:val="24"/>
          <w:szCs w:val="24"/>
        </w:rPr>
        <w:t>iegāde Priekules novada pašvaldības vajadzībām</w:t>
      </w:r>
      <w:r w:rsidR="00A0357F" w:rsidRPr="001D7EEB">
        <w:rPr>
          <w:rFonts w:ascii="Times New Roman" w:eastAsia="Times New Roman" w:hAnsi="Times New Roman"/>
          <w:b/>
          <w:sz w:val="24"/>
          <w:szCs w:val="24"/>
          <w:lang w:eastAsia="lv-LV"/>
        </w:rPr>
        <w:t>”</w:t>
      </w:r>
      <w:r w:rsidR="001D7EEB">
        <w:rPr>
          <w:rFonts w:ascii="Times New Roman" w:eastAsia="Times New Roman" w:hAnsi="Times New Roman"/>
          <w:b/>
          <w:sz w:val="24"/>
          <w:szCs w:val="24"/>
          <w:lang w:eastAsia="lv-LV"/>
        </w:rPr>
        <w:t xml:space="preserve"> (</w:t>
      </w:r>
      <w:r w:rsidR="001D7EEB">
        <w:rPr>
          <w:rFonts w:ascii="Times New Roman" w:eastAsia="Times New Roman" w:hAnsi="Times New Roman"/>
          <w:sz w:val="24"/>
          <w:szCs w:val="24"/>
          <w:lang w:eastAsia="lv-LV"/>
        </w:rPr>
        <w:t>identifikācijas Nr.PNP2014/23)</w:t>
      </w:r>
      <w:r w:rsidR="00A0357F" w:rsidRPr="00A0357F">
        <w:rPr>
          <w:rFonts w:ascii="Times New Roman" w:eastAsia="Times New Roman" w:hAnsi="Times New Roman"/>
          <w:i/>
          <w:sz w:val="24"/>
          <w:szCs w:val="24"/>
          <w:lang w:eastAsia="lv-LV"/>
        </w:rPr>
        <w:t xml:space="preserve"> </w:t>
      </w:r>
      <w:r w:rsidR="00A0357F" w:rsidRPr="00A0357F">
        <w:rPr>
          <w:rFonts w:ascii="Times New Roman" w:eastAsia="Times New Roman" w:hAnsi="Times New Roman"/>
          <w:sz w:val="24"/>
          <w:szCs w:val="24"/>
          <w:lang w:eastAsia="lv-LV"/>
        </w:rPr>
        <w:t>(turpmāk tekstā – konkurss) rezultātiem, noslēdz šāda satura līgumu (turpmāk tekstā – Līgums):</w:t>
      </w:r>
    </w:p>
    <w:p w:rsidR="00A0357F" w:rsidRPr="00A0357F" w:rsidRDefault="00A0357F" w:rsidP="00A0357F">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A0357F" w:rsidRPr="00A0357F" w:rsidRDefault="00A0357F" w:rsidP="000775FB">
      <w:pPr>
        <w:numPr>
          <w:ilvl w:val="0"/>
          <w:numId w:val="32"/>
        </w:numPr>
        <w:autoSpaceDE w:val="0"/>
        <w:autoSpaceDN w:val="0"/>
        <w:adjustRightInd w:val="0"/>
        <w:spacing w:after="0" w:line="240" w:lineRule="auto"/>
        <w:jc w:val="center"/>
        <w:rPr>
          <w:rFonts w:ascii="Times New Roman" w:eastAsia="Times New Roman" w:hAnsi="Times New Roman"/>
          <w:b/>
          <w:bCs/>
          <w:sz w:val="24"/>
          <w:szCs w:val="24"/>
          <w:lang w:eastAsia="lv-LV"/>
        </w:rPr>
      </w:pPr>
      <w:r w:rsidRPr="00A0357F">
        <w:rPr>
          <w:rFonts w:ascii="Times New Roman" w:eastAsia="Times New Roman" w:hAnsi="Times New Roman"/>
          <w:b/>
          <w:bCs/>
          <w:sz w:val="24"/>
          <w:szCs w:val="24"/>
          <w:lang w:eastAsia="lv-LV"/>
        </w:rPr>
        <w:t>LĪGUMA PRIEKŠMETS</w:t>
      </w:r>
    </w:p>
    <w:p w:rsidR="00A0357F" w:rsidRPr="00FD5999" w:rsidRDefault="00A0357F" w:rsidP="00F7293B">
      <w:pPr>
        <w:autoSpaceDE w:val="0"/>
        <w:autoSpaceDN w:val="0"/>
        <w:adjustRightInd w:val="0"/>
        <w:spacing w:before="120" w:after="0" w:line="240" w:lineRule="auto"/>
        <w:ind w:firstLine="357"/>
        <w:jc w:val="both"/>
        <w:rPr>
          <w:rFonts w:ascii="Times New Roman" w:eastAsia="Times New Roman" w:hAnsi="Times New Roman"/>
          <w:sz w:val="24"/>
          <w:szCs w:val="24"/>
          <w:lang w:eastAsia="lv-LV"/>
        </w:rPr>
      </w:pPr>
      <w:r w:rsidRPr="00A0357F">
        <w:rPr>
          <w:rFonts w:ascii="Times New Roman" w:eastAsia="Times New Roman" w:hAnsi="Times New Roman"/>
          <w:sz w:val="24"/>
          <w:szCs w:val="24"/>
          <w:lang w:eastAsia="lv-LV"/>
        </w:rPr>
        <w:t>Saskaņā ar</w:t>
      </w:r>
      <w:r w:rsidR="000775FB">
        <w:rPr>
          <w:rFonts w:ascii="Times New Roman" w:eastAsia="Times New Roman" w:hAnsi="Times New Roman"/>
          <w:sz w:val="24"/>
          <w:szCs w:val="24"/>
          <w:lang w:eastAsia="lv-LV"/>
        </w:rPr>
        <w:t xml:space="preserve"> šī</w:t>
      </w:r>
      <w:r w:rsidRPr="00A0357F">
        <w:rPr>
          <w:rFonts w:ascii="Times New Roman" w:eastAsia="Times New Roman" w:hAnsi="Times New Roman"/>
          <w:sz w:val="24"/>
          <w:szCs w:val="24"/>
          <w:lang w:eastAsia="lv-LV"/>
        </w:rPr>
        <w:t xml:space="preserve"> Līguma noteikumiem, </w:t>
      </w:r>
      <w:r w:rsidR="00F64577" w:rsidRPr="00A0357F">
        <w:rPr>
          <w:rFonts w:ascii="Times New Roman" w:eastAsia="Times New Roman" w:hAnsi="Times New Roman"/>
          <w:sz w:val="24"/>
          <w:szCs w:val="24"/>
          <w:lang w:eastAsia="lv-LV"/>
        </w:rPr>
        <w:t>Finanšu piedā</w:t>
      </w:r>
      <w:r w:rsidR="00F64577">
        <w:rPr>
          <w:rFonts w:ascii="Times New Roman" w:eastAsia="Times New Roman" w:hAnsi="Times New Roman"/>
          <w:sz w:val="24"/>
          <w:szCs w:val="24"/>
          <w:lang w:eastAsia="lv-LV"/>
        </w:rPr>
        <w:t xml:space="preserve">vājumu (Līguma 1.pielikums) </w:t>
      </w:r>
      <w:r w:rsidRPr="00A0357F">
        <w:rPr>
          <w:rFonts w:ascii="Times New Roman" w:eastAsia="Times New Roman" w:hAnsi="Times New Roman"/>
          <w:sz w:val="24"/>
          <w:szCs w:val="24"/>
          <w:lang w:eastAsia="lv-LV"/>
        </w:rPr>
        <w:t xml:space="preserve">un </w:t>
      </w:r>
      <w:r w:rsidR="00F64577" w:rsidRPr="00A0357F">
        <w:rPr>
          <w:rFonts w:ascii="Times New Roman" w:eastAsia="Times New Roman" w:hAnsi="Times New Roman"/>
          <w:sz w:val="24"/>
          <w:szCs w:val="24"/>
          <w:lang w:eastAsia="lv-LV"/>
        </w:rPr>
        <w:t xml:space="preserve">Tehnisko piedāvājumu (Līguma </w:t>
      </w:r>
      <w:r w:rsidR="00F64577">
        <w:rPr>
          <w:rFonts w:ascii="Times New Roman" w:eastAsia="Times New Roman" w:hAnsi="Times New Roman"/>
          <w:sz w:val="24"/>
          <w:szCs w:val="24"/>
          <w:lang w:eastAsia="lv-LV"/>
        </w:rPr>
        <w:t>2.pielikums</w:t>
      </w:r>
      <w:r w:rsidR="00F64577" w:rsidRPr="00A0357F">
        <w:rPr>
          <w:rFonts w:ascii="Times New Roman" w:eastAsia="Times New Roman" w:hAnsi="Times New Roman"/>
          <w:sz w:val="24"/>
          <w:szCs w:val="24"/>
          <w:lang w:eastAsia="lv-LV"/>
        </w:rPr>
        <w:t>)</w:t>
      </w:r>
      <w:r w:rsidR="00F64577">
        <w:rPr>
          <w:rFonts w:ascii="Times New Roman" w:eastAsia="Times New Roman" w:hAnsi="Times New Roman"/>
          <w:sz w:val="24"/>
          <w:szCs w:val="24"/>
          <w:lang w:eastAsia="lv-LV"/>
        </w:rPr>
        <w:t xml:space="preserve"> </w:t>
      </w:r>
      <w:r w:rsidRPr="00A0357F">
        <w:rPr>
          <w:rFonts w:ascii="Times New Roman" w:eastAsia="Times New Roman" w:hAnsi="Times New Roman"/>
          <w:sz w:val="24"/>
          <w:szCs w:val="24"/>
          <w:lang w:eastAsia="lv-LV"/>
        </w:rPr>
        <w:t xml:space="preserve">Pārdevējs pārdod un piegādā jaunu autobusu - </w:t>
      </w:r>
      <w:r w:rsidRPr="00A0357F">
        <w:rPr>
          <w:rFonts w:ascii="Times New Roman" w:eastAsia="Times New Roman" w:hAnsi="Times New Roman"/>
          <w:i/>
          <w:sz w:val="24"/>
          <w:szCs w:val="24"/>
          <w:lang w:eastAsia="lv-LV"/>
        </w:rPr>
        <w:t xml:space="preserve">marka: </w:t>
      </w:r>
      <w:r w:rsidRPr="00A0357F">
        <w:rPr>
          <w:rFonts w:ascii="Times New Roman" w:eastAsia="Times New Roman" w:hAnsi="Times New Roman"/>
          <w:i/>
          <w:iCs/>
          <w:sz w:val="24"/>
          <w:szCs w:val="24"/>
          <w:lang w:eastAsia="lv-LV"/>
        </w:rPr>
        <w:t>………</w:t>
      </w:r>
      <w:r w:rsidRPr="00A0357F">
        <w:rPr>
          <w:rFonts w:ascii="Times New Roman" w:eastAsia="Times New Roman" w:hAnsi="Times New Roman"/>
          <w:i/>
          <w:sz w:val="24"/>
          <w:szCs w:val="24"/>
          <w:lang w:eastAsia="lv-LV"/>
        </w:rPr>
        <w:t xml:space="preserve">, modelis: </w:t>
      </w:r>
      <w:r w:rsidRPr="00F64577">
        <w:rPr>
          <w:rFonts w:ascii="Times New Roman" w:eastAsia="Times New Roman" w:hAnsi="Times New Roman"/>
          <w:i/>
          <w:iCs/>
          <w:sz w:val="24"/>
          <w:szCs w:val="24"/>
          <w:lang w:eastAsia="lv-LV"/>
        </w:rPr>
        <w:t>…….</w:t>
      </w:r>
      <w:r w:rsidRPr="00F64577">
        <w:rPr>
          <w:rFonts w:ascii="Times New Roman" w:eastAsia="Times New Roman" w:hAnsi="Times New Roman"/>
          <w:i/>
          <w:sz w:val="24"/>
          <w:szCs w:val="24"/>
          <w:lang w:eastAsia="lv-LV"/>
        </w:rPr>
        <w:t xml:space="preserve"> </w:t>
      </w:r>
      <w:r w:rsidR="00F64577" w:rsidRPr="00F64577">
        <w:rPr>
          <w:rFonts w:ascii="Times New Roman" w:eastAsia="Times New Roman" w:hAnsi="Times New Roman"/>
          <w:sz w:val="24"/>
          <w:szCs w:val="24"/>
          <w:lang w:eastAsia="lv-LV"/>
        </w:rPr>
        <w:t>6</w:t>
      </w:r>
      <w:r w:rsidRPr="00F64577">
        <w:rPr>
          <w:rFonts w:ascii="Times New Roman" w:eastAsia="Times New Roman" w:hAnsi="Times New Roman"/>
          <w:sz w:val="24"/>
          <w:szCs w:val="24"/>
          <w:lang w:eastAsia="lv-LV"/>
        </w:rPr>
        <w:t xml:space="preserve"> (</w:t>
      </w:r>
      <w:r w:rsidR="00F64577" w:rsidRPr="00F64577">
        <w:rPr>
          <w:rFonts w:ascii="Times New Roman" w:eastAsia="Times New Roman" w:hAnsi="Times New Roman"/>
          <w:sz w:val="24"/>
          <w:szCs w:val="24"/>
          <w:lang w:eastAsia="lv-LV"/>
        </w:rPr>
        <w:t xml:space="preserve">sešu) </w:t>
      </w:r>
      <w:r w:rsidR="00F64577">
        <w:rPr>
          <w:rFonts w:ascii="Times New Roman" w:eastAsia="Times New Roman" w:hAnsi="Times New Roman"/>
          <w:sz w:val="24"/>
          <w:szCs w:val="24"/>
          <w:lang w:eastAsia="lv-LV"/>
        </w:rPr>
        <w:t xml:space="preserve">mēnešu </w:t>
      </w:r>
      <w:r w:rsidRPr="00A0357F">
        <w:rPr>
          <w:rFonts w:ascii="Times New Roman" w:eastAsia="Times New Roman" w:hAnsi="Times New Roman"/>
          <w:sz w:val="24"/>
          <w:szCs w:val="24"/>
          <w:lang w:eastAsia="lv-LV"/>
        </w:rPr>
        <w:t xml:space="preserve">laikā </w:t>
      </w:r>
      <w:r w:rsidR="00F64577">
        <w:rPr>
          <w:rFonts w:ascii="Times New Roman" w:eastAsia="Times New Roman" w:hAnsi="Times New Roman"/>
          <w:sz w:val="24"/>
          <w:szCs w:val="24"/>
          <w:lang w:eastAsia="lv-LV"/>
        </w:rPr>
        <w:t>no</w:t>
      </w:r>
      <w:r w:rsidRPr="00A0357F">
        <w:rPr>
          <w:rFonts w:ascii="Times New Roman" w:eastAsia="Times New Roman" w:hAnsi="Times New Roman"/>
          <w:sz w:val="24"/>
          <w:szCs w:val="24"/>
          <w:lang w:eastAsia="lv-LV"/>
        </w:rPr>
        <w:t xml:space="preserve"> Līguma </w:t>
      </w:r>
      <w:r w:rsidR="00F64577">
        <w:rPr>
          <w:rFonts w:ascii="Times New Roman" w:eastAsia="Times New Roman" w:hAnsi="Times New Roman"/>
          <w:sz w:val="24"/>
          <w:szCs w:val="24"/>
          <w:lang w:eastAsia="lv-LV"/>
        </w:rPr>
        <w:t>parakstīšanas brīža</w:t>
      </w:r>
      <w:r w:rsidRPr="00A0357F">
        <w:rPr>
          <w:rFonts w:ascii="Times New Roman" w:eastAsia="Times New Roman" w:hAnsi="Times New Roman"/>
          <w:sz w:val="24"/>
          <w:szCs w:val="24"/>
          <w:lang w:eastAsia="lv-LV"/>
        </w:rPr>
        <w:t>, bet Pircējs pieņem īpašumā un samaksā Pārdevējam par aut</w:t>
      </w:r>
      <w:r w:rsidR="00FD5999">
        <w:rPr>
          <w:rFonts w:ascii="Times New Roman" w:eastAsia="Times New Roman" w:hAnsi="Times New Roman"/>
          <w:sz w:val="24"/>
          <w:szCs w:val="24"/>
          <w:lang w:eastAsia="lv-LV"/>
        </w:rPr>
        <w:t>obusu (turpmāk tekstā – Prece).</w:t>
      </w:r>
    </w:p>
    <w:p w:rsidR="00A0357F" w:rsidRPr="007F198D" w:rsidRDefault="00A0357F" w:rsidP="007F198D">
      <w:pPr>
        <w:pStyle w:val="Sarakstarindkopa"/>
        <w:numPr>
          <w:ilvl w:val="0"/>
          <w:numId w:val="32"/>
        </w:numPr>
        <w:autoSpaceDE w:val="0"/>
        <w:autoSpaceDN w:val="0"/>
        <w:adjustRightInd w:val="0"/>
        <w:spacing w:before="240" w:after="120" w:line="240" w:lineRule="auto"/>
        <w:ind w:left="714" w:hanging="357"/>
        <w:jc w:val="center"/>
        <w:rPr>
          <w:rFonts w:ascii="Times New Roman" w:eastAsia="Times New Roman" w:hAnsi="Times New Roman"/>
          <w:b/>
          <w:bCs/>
          <w:sz w:val="24"/>
          <w:szCs w:val="24"/>
          <w:lang w:eastAsia="lv-LV"/>
        </w:rPr>
      </w:pPr>
      <w:r w:rsidRPr="007F198D">
        <w:rPr>
          <w:rFonts w:ascii="Times New Roman" w:eastAsia="Times New Roman" w:hAnsi="Times New Roman"/>
          <w:b/>
          <w:bCs/>
          <w:sz w:val="24"/>
          <w:szCs w:val="24"/>
          <w:lang w:eastAsia="lv-LV"/>
        </w:rPr>
        <w:t>NORĒĶINU KĀRTĪBA</w:t>
      </w:r>
    </w:p>
    <w:p w:rsidR="00AF467E" w:rsidRDefault="00AF467E" w:rsidP="00AF467E">
      <w:pPr>
        <w:spacing w:before="120" w:after="0" w:line="240" w:lineRule="auto"/>
        <w:jc w:val="both"/>
        <w:rPr>
          <w:rFonts w:ascii="Times New Roman" w:eastAsia="Times New Roman" w:hAnsi="Times New Roman"/>
          <w:sz w:val="24"/>
          <w:szCs w:val="24"/>
        </w:rPr>
      </w:pPr>
      <w:r w:rsidRPr="00657624">
        <w:rPr>
          <w:rFonts w:ascii="Times New Roman" w:eastAsia="Times New Roman" w:hAnsi="Times New Roman"/>
          <w:sz w:val="24"/>
          <w:szCs w:val="24"/>
        </w:rPr>
        <w:t xml:space="preserve">2.1. Līguma kopējā summa </w:t>
      </w:r>
      <w:r>
        <w:rPr>
          <w:rFonts w:ascii="Times New Roman" w:eastAsia="Times New Roman" w:hAnsi="Times New Roman"/>
          <w:sz w:val="24"/>
          <w:szCs w:val="24"/>
        </w:rPr>
        <w:t xml:space="preserve">saskaņā ar pretendenta iesniegto Finanšu piedāvājumu (Līguma 1.pielikums) </w:t>
      </w:r>
      <w:r w:rsidRPr="00657624">
        <w:rPr>
          <w:rFonts w:ascii="Times New Roman" w:eastAsia="Times New Roman" w:hAnsi="Times New Roman"/>
          <w:sz w:val="24"/>
          <w:szCs w:val="24"/>
        </w:rPr>
        <w:t xml:space="preserve">ir </w:t>
      </w:r>
      <w:r w:rsidRPr="007F198D">
        <w:rPr>
          <w:rFonts w:ascii="Times New Roman" w:eastAsia="Times New Roman" w:hAnsi="Times New Roman"/>
          <w:b/>
          <w:sz w:val="24"/>
          <w:szCs w:val="24"/>
        </w:rPr>
        <w:t>EUR __________ (_______________________________)</w:t>
      </w:r>
      <w:r w:rsidRPr="00657624">
        <w:rPr>
          <w:rFonts w:ascii="Times New Roman" w:eastAsia="Times New Roman" w:hAnsi="Times New Roman"/>
          <w:sz w:val="24"/>
          <w:szCs w:val="24"/>
        </w:rPr>
        <w:t xml:space="preserve">, kas sastāv no līgumcenas </w:t>
      </w:r>
      <w:r w:rsidRPr="007F198D">
        <w:rPr>
          <w:rFonts w:ascii="Times New Roman" w:eastAsia="Times New Roman" w:hAnsi="Times New Roman"/>
          <w:b/>
          <w:sz w:val="24"/>
          <w:szCs w:val="24"/>
        </w:rPr>
        <w:t>EUR ___________ (______________________________)</w:t>
      </w:r>
      <w:r w:rsidRPr="00657624">
        <w:rPr>
          <w:rFonts w:ascii="Times New Roman" w:eastAsia="Times New Roman" w:hAnsi="Times New Roman"/>
          <w:sz w:val="24"/>
          <w:szCs w:val="24"/>
        </w:rPr>
        <w:t xml:space="preserve"> un </w:t>
      </w:r>
      <w:r w:rsidRPr="007F198D">
        <w:rPr>
          <w:rFonts w:ascii="Times New Roman" w:eastAsia="Times New Roman" w:hAnsi="Times New Roman"/>
          <w:b/>
          <w:sz w:val="24"/>
          <w:szCs w:val="24"/>
        </w:rPr>
        <w:t xml:space="preserve">PVN </w:t>
      </w:r>
      <w:r w:rsidR="007F198D" w:rsidRPr="007F198D">
        <w:rPr>
          <w:rFonts w:ascii="Times New Roman" w:eastAsia="Times New Roman" w:hAnsi="Times New Roman"/>
          <w:b/>
          <w:sz w:val="24"/>
          <w:szCs w:val="24"/>
        </w:rPr>
        <w:t>__</w:t>
      </w:r>
      <w:r w:rsidRPr="007F198D">
        <w:rPr>
          <w:rFonts w:ascii="Times New Roman" w:eastAsia="Times New Roman" w:hAnsi="Times New Roman"/>
          <w:b/>
          <w:sz w:val="24"/>
          <w:szCs w:val="24"/>
        </w:rPr>
        <w:t>% summas</w:t>
      </w:r>
      <w:r w:rsidRPr="00657624">
        <w:rPr>
          <w:rFonts w:ascii="Times New Roman" w:eastAsia="Times New Roman" w:hAnsi="Times New Roman"/>
          <w:sz w:val="24"/>
          <w:szCs w:val="24"/>
        </w:rPr>
        <w:t xml:space="preserve"> </w:t>
      </w:r>
      <w:r>
        <w:rPr>
          <w:rFonts w:ascii="Times New Roman" w:eastAsia="Times New Roman" w:hAnsi="Times New Roman"/>
          <w:sz w:val="24"/>
          <w:szCs w:val="24"/>
        </w:rPr>
        <w:t>EUR</w:t>
      </w:r>
      <w:r w:rsidRPr="00657624">
        <w:rPr>
          <w:rFonts w:ascii="Times New Roman" w:eastAsia="Times New Roman" w:hAnsi="Times New Roman"/>
          <w:sz w:val="24"/>
          <w:szCs w:val="24"/>
        </w:rPr>
        <w:t xml:space="preserve"> ___________ (________________________________).</w:t>
      </w:r>
    </w:p>
    <w:p w:rsidR="007F198D" w:rsidRPr="007F198D" w:rsidRDefault="007F198D" w:rsidP="007F198D">
      <w:pPr>
        <w:autoSpaceDE w:val="0"/>
        <w:autoSpaceDN w:val="0"/>
        <w:adjustRightInd w:val="0"/>
        <w:spacing w:before="120" w:after="0" w:line="240" w:lineRule="auto"/>
        <w:jc w:val="both"/>
        <w:rPr>
          <w:rFonts w:ascii="Times New Roman" w:eastAsia="Times New Roman" w:hAnsi="Times New Roman"/>
          <w:sz w:val="24"/>
          <w:szCs w:val="24"/>
          <w:lang w:eastAsia="lv-LV"/>
        </w:rPr>
      </w:pPr>
      <w:r w:rsidRPr="007F198D">
        <w:rPr>
          <w:rFonts w:ascii="Times New Roman" w:eastAsia="Times New Roman" w:hAnsi="Times New Roman"/>
          <w:sz w:val="24"/>
          <w:szCs w:val="24"/>
        </w:rPr>
        <w:t xml:space="preserve">2.2. </w:t>
      </w:r>
      <w:r w:rsidRPr="007F198D">
        <w:rPr>
          <w:rFonts w:ascii="Times New Roman" w:eastAsia="Times New Roman" w:hAnsi="Times New Roman"/>
          <w:sz w:val="24"/>
          <w:szCs w:val="24"/>
          <w:lang w:eastAsia="lv-LV"/>
        </w:rPr>
        <w:t xml:space="preserve">Līguma summā ir iekļautas visas izmaksas, </w:t>
      </w:r>
      <w:r>
        <w:rPr>
          <w:rFonts w:ascii="Times New Roman" w:eastAsia="Times New Roman" w:hAnsi="Times New Roman"/>
          <w:sz w:val="24"/>
          <w:szCs w:val="24"/>
          <w:lang w:eastAsia="lv-LV"/>
        </w:rPr>
        <w:t xml:space="preserve">kas saistītas ar Līguma izpildi, </w:t>
      </w:r>
      <w:r w:rsidRPr="00B27DDD">
        <w:rPr>
          <w:rFonts w:ascii="Times New Roman" w:eastAsia="Times New Roman" w:hAnsi="Times New Roman"/>
          <w:sz w:val="24"/>
          <w:szCs w:val="24"/>
        </w:rPr>
        <w:t>ga</w:t>
      </w:r>
      <w:r>
        <w:rPr>
          <w:rFonts w:ascii="Times New Roman" w:eastAsia="Times New Roman" w:hAnsi="Times New Roman"/>
          <w:sz w:val="24"/>
          <w:szCs w:val="24"/>
        </w:rPr>
        <w:t>n paredzamās, gan tādas, kuras pretendentam vajadzēja</w:t>
      </w:r>
      <w:r w:rsidRPr="00B27DDD">
        <w:rPr>
          <w:rFonts w:ascii="Times New Roman" w:eastAsia="Times New Roman" w:hAnsi="Times New Roman"/>
          <w:sz w:val="24"/>
          <w:szCs w:val="24"/>
        </w:rPr>
        <w:t xml:space="preserve"> paredzēt</w:t>
      </w:r>
      <w:r>
        <w:rPr>
          <w:rFonts w:ascii="Times New Roman" w:eastAsia="Times New Roman" w:hAnsi="Times New Roman"/>
          <w:sz w:val="24"/>
          <w:szCs w:val="24"/>
        </w:rPr>
        <w:t>.</w:t>
      </w:r>
    </w:p>
    <w:p w:rsidR="00AF467E" w:rsidRPr="00657624" w:rsidRDefault="00AF467E" w:rsidP="00AF467E">
      <w:pPr>
        <w:spacing w:before="120" w:after="0" w:line="240" w:lineRule="auto"/>
        <w:jc w:val="both"/>
        <w:rPr>
          <w:rFonts w:ascii="Times New Roman" w:eastAsia="Times New Roman" w:hAnsi="Times New Roman"/>
          <w:sz w:val="24"/>
          <w:szCs w:val="24"/>
        </w:rPr>
      </w:pPr>
      <w:r w:rsidRPr="00657624">
        <w:rPr>
          <w:rFonts w:ascii="Times New Roman" w:eastAsia="Times New Roman" w:hAnsi="Times New Roman"/>
          <w:sz w:val="24"/>
          <w:szCs w:val="24"/>
        </w:rPr>
        <w:t>2.</w:t>
      </w:r>
      <w:r w:rsidR="007F198D">
        <w:rPr>
          <w:rFonts w:ascii="Times New Roman" w:eastAsia="Times New Roman" w:hAnsi="Times New Roman"/>
          <w:sz w:val="24"/>
          <w:szCs w:val="24"/>
        </w:rPr>
        <w:t>3</w:t>
      </w:r>
      <w:r w:rsidRPr="00657624">
        <w:rPr>
          <w:rFonts w:ascii="Times New Roman" w:eastAsia="Times New Roman" w:hAnsi="Times New Roman"/>
          <w:sz w:val="24"/>
          <w:szCs w:val="24"/>
        </w:rPr>
        <w:t xml:space="preserve">. Pircējs 2.1.punktā minēto summu pārskaita Pārdevēja norādītajā bankas kontā </w:t>
      </w:r>
      <w:r w:rsidR="007F198D" w:rsidRPr="00F64577">
        <w:rPr>
          <w:rFonts w:ascii="Times New Roman" w:eastAsia="Times New Roman" w:hAnsi="Times New Roman"/>
          <w:sz w:val="24"/>
          <w:szCs w:val="24"/>
        </w:rPr>
        <w:t>3</w:t>
      </w:r>
      <w:r w:rsidRPr="00F64577">
        <w:rPr>
          <w:rFonts w:ascii="Times New Roman" w:eastAsia="Times New Roman" w:hAnsi="Times New Roman"/>
          <w:sz w:val="24"/>
          <w:szCs w:val="24"/>
        </w:rPr>
        <w:t>0</w:t>
      </w:r>
      <w:r w:rsidRPr="007F198D">
        <w:rPr>
          <w:rFonts w:ascii="Times New Roman" w:eastAsia="Times New Roman" w:hAnsi="Times New Roman"/>
          <w:sz w:val="24"/>
          <w:szCs w:val="24"/>
          <w:highlight w:val="yellow"/>
        </w:rPr>
        <w:t xml:space="preserve"> </w:t>
      </w:r>
      <w:r w:rsidRPr="00F64577">
        <w:rPr>
          <w:rFonts w:ascii="Times New Roman" w:eastAsia="Times New Roman" w:hAnsi="Times New Roman"/>
          <w:sz w:val="24"/>
          <w:szCs w:val="24"/>
        </w:rPr>
        <w:t>(</w:t>
      </w:r>
      <w:r w:rsidR="007F198D" w:rsidRPr="00F64577">
        <w:rPr>
          <w:rFonts w:ascii="Times New Roman" w:eastAsia="Times New Roman" w:hAnsi="Times New Roman"/>
          <w:sz w:val="24"/>
          <w:szCs w:val="24"/>
        </w:rPr>
        <w:t>trīs</w:t>
      </w:r>
      <w:r w:rsidRPr="00F64577">
        <w:rPr>
          <w:rFonts w:ascii="Times New Roman" w:eastAsia="Times New Roman" w:hAnsi="Times New Roman"/>
          <w:sz w:val="24"/>
          <w:szCs w:val="24"/>
        </w:rPr>
        <w:t>desmit)</w:t>
      </w:r>
      <w:r w:rsidRPr="00B00F66">
        <w:rPr>
          <w:rFonts w:ascii="Times New Roman" w:eastAsia="Times New Roman" w:hAnsi="Times New Roman"/>
          <w:sz w:val="24"/>
          <w:szCs w:val="24"/>
        </w:rPr>
        <w:t xml:space="preserve"> </w:t>
      </w:r>
      <w:r w:rsidR="007F198D" w:rsidRPr="00A0357F">
        <w:rPr>
          <w:rFonts w:ascii="Times New Roman" w:eastAsia="Times New Roman" w:hAnsi="Times New Roman"/>
          <w:sz w:val="24"/>
          <w:szCs w:val="24"/>
          <w:lang w:eastAsia="lv-LV"/>
        </w:rPr>
        <w:t>kalendāro</w:t>
      </w:r>
      <w:r w:rsidR="007F198D" w:rsidRPr="00B00F66">
        <w:rPr>
          <w:rFonts w:ascii="Times New Roman" w:eastAsia="Times New Roman" w:hAnsi="Times New Roman"/>
          <w:sz w:val="24"/>
          <w:szCs w:val="24"/>
        </w:rPr>
        <w:t xml:space="preserve"> </w:t>
      </w:r>
      <w:r w:rsidRPr="00B00F66">
        <w:rPr>
          <w:rFonts w:ascii="Times New Roman" w:eastAsia="Times New Roman" w:hAnsi="Times New Roman"/>
          <w:sz w:val="24"/>
          <w:szCs w:val="24"/>
        </w:rPr>
        <w:t xml:space="preserve">dienu laikā pēc </w:t>
      </w:r>
      <w:r w:rsidR="007F198D" w:rsidRPr="00A0357F">
        <w:rPr>
          <w:rFonts w:ascii="Times New Roman" w:eastAsia="Times New Roman" w:hAnsi="Times New Roman"/>
          <w:sz w:val="24"/>
          <w:szCs w:val="24"/>
          <w:lang w:eastAsia="lv-LV"/>
        </w:rPr>
        <w:t>Preces piegādes</w:t>
      </w:r>
      <w:r w:rsidR="007F198D">
        <w:rPr>
          <w:rFonts w:ascii="Times New Roman" w:eastAsia="Times New Roman" w:hAnsi="Times New Roman"/>
          <w:sz w:val="24"/>
          <w:szCs w:val="24"/>
          <w:lang w:eastAsia="lv-LV"/>
        </w:rPr>
        <w:t>,</w:t>
      </w:r>
      <w:r w:rsidR="007F198D">
        <w:rPr>
          <w:rFonts w:ascii="Times New Roman" w:eastAsia="Times New Roman" w:hAnsi="Times New Roman"/>
          <w:sz w:val="24"/>
          <w:szCs w:val="24"/>
        </w:rPr>
        <w:t xml:space="preserve"> Prece</w:t>
      </w:r>
      <w:r w:rsidRPr="00B00F66">
        <w:rPr>
          <w:rFonts w:ascii="Times New Roman" w:eastAsia="Times New Roman" w:hAnsi="Times New Roman"/>
          <w:sz w:val="24"/>
          <w:szCs w:val="24"/>
        </w:rPr>
        <w:t>s nodošanas - pieņemšanas akta parakstīšanas un atbilstoša rēķina saņemšanas</w:t>
      </w:r>
      <w:r w:rsidR="007F198D" w:rsidRPr="007F198D">
        <w:rPr>
          <w:rFonts w:ascii="Times New Roman" w:eastAsia="Times New Roman" w:hAnsi="Times New Roman"/>
          <w:sz w:val="24"/>
          <w:szCs w:val="24"/>
          <w:lang w:eastAsia="lv-LV"/>
        </w:rPr>
        <w:t xml:space="preserve"> </w:t>
      </w:r>
      <w:r w:rsidR="007F198D" w:rsidRPr="00A0357F">
        <w:rPr>
          <w:rFonts w:ascii="Times New Roman" w:eastAsia="Times New Roman" w:hAnsi="Times New Roman"/>
          <w:sz w:val="24"/>
          <w:szCs w:val="24"/>
          <w:lang w:eastAsia="lv-LV"/>
        </w:rPr>
        <w:t>no Pārdevēja</w:t>
      </w:r>
      <w:r w:rsidRPr="00B00F66">
        <w:rPr>
          <w:rFonts w:ascii="Times New Roman" w:eastAsia="Times New Roman" w:hAnsi="Times New Roman"/>
          <w:sz w:val="24"/>
          <w:szCs w:val="24"/>
        </w:rPr>
        <w:t>.</w:t>
      </w:r>
      <w:r w:rsidRPr="00657624">
        <w:rPr>
          <w:rFonts w:ascii="Times New Roman" w:eastAsia="Times New Roman" w:hAnsi="Times New Roman"/>
          <w:sz w:val="24"/>
          <w:szCs w:val="24"/>
        </w:rPr>
        <w:t xml:space="preserve"> </w:t>
      </w:r>
    </w:p>
    <w:p w:rsidR="00A0357F" w:rsidRPr="00A0357F" w:rsidRDefault="007F198D" w:rsidP="007F198D">
      <w:pPr>
        <w:autoSpaceDE w:val="0"/>
        <w:autoSpaceDN w:val="0"/>
        <w:adjustRightInd w:val="0"/>
        <w:spacing w:before="120" w:after="0" w:line="240" w:lineRule="auto"/>
        <w:jc w:val="both"/>
        <w:rPr>
          <w:rFonts w:ascii="Times New Roman" w:eastAsia="Times New Roman" w:hAnsi="Times New Roman"/>
          <w:sz w:val="24"/>
          <w:szCs w:val="24"/>
          <w:lang w:eastAsia="lv-LV"/>
        </w:rPr>
      </w:pPr>
      <w:r w:rsidRPr="007F198D">
        <w:rPr>
          <w:rFonts w:ascii="Times New Roman" w:eastAsia="Times New Roman" w:hAnsi="Times New Roman"/>
          <w:bCs/>
          <w:sz w:val="24"/>
          <w:szCs w:val="24"/>
          <w:lang w:eastAsia="lv-LV"/>
        </w:rPr>
        <w:t>2.</w:t>
      </w:r>
      <w:r>
        <w:rPr>
          <w:rFonts w:ascii="Times New Roman" w:eastAsia="Times New Roman" w:hAnsi="Times New Roman"/>
          <w:bCs/>
          <w:sz w:val="24"/>
          <w:szCs w:val="24"/>
          <w:lang w:eastAsia="lv-LV"/>
        </w:rPr>
        <w:t>4</w:t>
      </w:r>
      <w:r w:rsidRPr="007F198D">
        <w:rPr>
          <w:rFonts w:ascii="Times New Roman" w:eastAsia="Times New Roman" w:hAnsi="Times New Roman"/>
          <w:bCs/>
          <w:sz w:val="24"/>
          <w:szCs w:val="24"/>
          <w:lang w:eastAsia="lv-LV"/>
        </w:rPr>
        <w:t>.</w:t>
      </w:r>
      <w:r>
        <w:rPr>
          <w:rFonts w:ascii="Times New Roman" w:eastAsia="Times New Roman" w:hAnsi="Times New Roman"/>
          <w:b/>
          <w:bCs/>
          <w:sz w:val="24"/>
          <w:szCs w:val="24"/>
          <w:lang w:eastAsia="lv-LV"/>
        </w:rPr>
        <w:t xml:space="preserve"> </w:t>
      </w:r>
      <w:r w:rsidR="00A0357F" w:rsidRPr="00A0357F">
        <w:rPr>
          <w:rFonts w:ascii="Times New Roman" w:eastAsia="Times New Roman" w:hAnsi="Times New Roman"/>
          <w:sz w:val="24"/>
          <w:szCs w:val="24"/>
          <w:lang w:eastAsia="lv-LV"/>
        </w:rPr>
        <w:t>Par samaksas dienu tiek uzskatīta diena, kad Pircējs veicis pārskaitījumu uz Pārdevēja norādīto bankas norēķinu kontu.</w:t>
      </w:r>
    </w:p>
    <w:p w:rsidR="00A0357F" w:rsidRDefault="00A0357F" w:rsidP="00FD5999">
      <w:pPr>
        <w:numPr>
          <w:ilvl w:val="0"/>
          <w:numId w:val="32"/>
        </w:numPr>
        <w:autoSpaceDE w:val="0"/>
        <w:autoSpaceDN w:val="0"/>
        <w:adjustRightInd w:val="0"/>
        <w:spacing w:before="240" w:after="120" w:line="240" w:lineRule="auto"/>
        <w:ind w:left="357" w:hanging="357"/>
        <w:jc w:val="center"/>
        <w:rPr>
          <w:rFonts w:ascii="Times New Roman" w:eastAsia="Times New Roman" w:hAnsi="Times New Roman"/>
          <w:b/>
          <w:bCs/>
          <w:sz w:val="24"/>
          <w:szCs w:val="24"/>
          <w:lang w:eastAsia="lv-LV"/>
        </w:rPr>
      </w:pPr>
      <w:r w:rsidRPr="00A0357F">
        <w:rPr>
          <w:rFonts w:ascii="Times New Roman" w:eastAsia="Times New Roman" w:hAnsi="Times New Roman"/>
          <w:b/>
          <w:bCs/>
          <w:sz w:val="24"/>
          <w:szCs w:val="24"/>
          <w:lang w:eastAsia="lv-LV"/>
        </w:rPr>
        <w:t>PREČU PIEGĀDE, NODOŠANA UN PIEŅEMŠANA</w:t>
      </w:r>
    </w:p>
    <w:p w:rsidR="00A0357F" w:rsidRDefault="00FD5999" w:rsidP="00FD5999">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691C36">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Pr="00FD5999">
        <w:rPr>
          <w:rFonts w:ascii="Times New Roman" w:eastAsia="Times New Roman" w:hAnsi="Times New Roman"/>
          <w:sz w:val="24"/>
          <w:szCs w:val="24"/>
          <w:lang w:eastAsia="lv-LV"/>
        </w:rPr>
        <w:t xml:space="preserve">Pārdevējs piegādā Preci Pircējam pēc adreses – Saules iela 1, Priekule, Priekules novads. </w:t>
      </w:r>
    </w:p>
    <w:p w:rsidR="00FD5999" w:rsidRPr="00733DEF" w:rsidRDefault="00FD5999" w:rsidP="00FD5999">
      <w:pPr>
        <w:pStyle w:val="Sarakstarindkopa"/>
        <w:suppressAutoHyphens/>
        <w:autoSpaceDN w:val="0"/>
        <w:spacing w:before="120" w:after="0" w:line="240" w:lineRule="auto"/>
        <w:ind w:left="0"/>
        <w:contextualSpacing w:val="0"/>
        <w:jc w:val="both"/>
        <w:textAlignment w:val="baseline"/>
        <w:rPr>
          <w:rFonts w:ascii="Times New Roman" w:eastAsia="Times New Roman" w:hAnsi="Times New Roman"/>
          <w:sz w:val="24"/>
          <w:szCs w:val="24"/>
        </w:rPr>
      </w:pPr>
      <w:r>
        <w:rPr>
          <w:rFonts w:ascii="Times New Roman" w:eastAsia="Times New Roman" w:hAnsi="Times New Roman"/>
          <w:sz w:val="24"/>
          <w:szCs w:val="24"/>
          <w:lang w:eastAsia="lv-LV"/>
        </w:rPr>
        <w:t>3.</w:t>
      </w:r>
      <w:r w:rsidR="00691C36">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Pr>
          <w:rFonts w:ascii="Times New Roman" w:eastAsia="Times New Roman" w:hAnsi="Times New Roman"/>
          <w:bCs/>
          <w:color w:val="000000"/>
          <w:sz w:val="24"/>
          <w:szCs w:val="24"/>
          <w:shd w:val="clear" w:color="auto" w:fill="FFFFFF"/>
        </w:rPr>
        <w:t>Preces</w:t>
      </w:r>
      <w:r w:rsidRPr="00733DEF">
        <w:rPr>
          <w:rFonts w:ascii="Times New Roman" w:eastAsia="Times New Roman" w:hAnsi="Times New Roman"/>
          <w:sz w:val="24"/>
          <w:szCs w:val="24"/>
        </w:rPr>
        <w:t xml:space="preserve"> nodošana un pieņemšana notiek </w:t>
      </w:r>
      <w:r>
        <w:rPr>
          <w:rFonts w:ascii="Times New Roman" w:eastAsia="Times New Roman" w:hAnsi="Times New Roman"/>
          <w:sz w:val="24"/>
          <w:szCs w:val="24"/>
        </w:rPr>
        <w:t>Līguma 3.</w:t>
      </w:r>
      <w:r w:rsidR="00F64577">
        <w:rPr>
          <w:rFonts w:ascii="Times New Roman" w:eastAsia="Times New Roman" w:hAnsi="Times New Roman"/>
          <w:sz w:val="24"/>
          <w:szCs w:val="24"/>
        </w:rPr>
        <w:t>1</w:t>
      </w:r>
      <w:r>
        <w:rPr>
          <w:rFonts w:ascii="Times New Roman" w:eastAsia="Times New Roman" w:hAnsi="Times New Roman"/>
          <w:sz w:val="24"/>
          <w:szCs w:val="24"/>
        </w:rPr>
        <w:t>.punktā</w:t>
      </w:r>
      <w:r w:rsidRPr="00733DEF">
        <w:rPr>
          <w:rFonts w:ascii="Times New Roman" w:eastAsia="Times New Roman" w:hAnsi="Times New Roman"/>
          <w:sz w:val="24"/>
          <w:szCs w:val="24"/>
        </w:rPr>
        <w:t xml:space="preserve"> norādītajā </w:t>
      </w:r>
      <w:r>
        <w:rPr>
          <w:rFonts w:ascii="Times New Roman" w:eastAsia="Times New Roman" w:hAnsi="Times New Roman"/>
          <w:sz w:val="24"/>
          <w:szCs w:val="24"/>
        </w:rPr>
        <w:t xml:space="preserve">vietā </w:t>
      </w:r>
      <w:r w:rsidRPr="00733DEF">
        <w:rPr>
          <w:rFonts w:ascii="Times New Roman" w:eastAsia="Times New Roman" w:hAnsi="Times New Roman"/>
          <w:sz w:val="24"/>
          <w:szCs w:val="24"/>
        </w:rPr>
        <w:t>abu Pušu pilnvaroto personu klātbūtnē.</w:t>
      </w:r>
    </w:p>
    <w:p w:rsidR="00FD5999" w:rsidRDefault="00FD5999" w:rsidP="00FD5999">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3.</w:t>
      </w:r>
      <w:r w:rsidR="00691C36">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sidRPr="00B00F66">
        <w:rPr>
          <w:rFonts w:ascii="Times New Roman" w:eastAsia="Times New Roman" w:hAnsi="Times New Roman"/>
          <w:sz w:val="24"/>
          <w:szCs w:val="24"/>
        </w:rPr>
        <w:t xml:space="preserve">Pircējs </w:t>
      </w:r>
      <w:r>
        <w:rPr>
          <w:rFonts w:ascii="Times New Roman" w:eastAsia="Times New Roman" w:hAnsi="Times New Roman"/>
          <w:sz w:val="24"/>
          <w:szCs w:val="24"/>
        </w:rPr>
        <w:t>Preces</w:t>
      </w:r>
      <w:r w:rsidRPr="00B00F66">
        <w:rPr>
          <w:rFonts w:ascii="Times New Roman" w:eastAsia="Times New Roman" w:hAnsi="Times New Roman"/>
          <w:sz w:val="24"/>
          <w:szCs w:val="24"/>
        </w:rPr>
        <w:t xml:space="preserve"> nodošanas – pieņemšanas aktu paraksta un pieņem </w:t>
      </w:r>
      <w:r>
        <w:rPr>
          <w:rFonts w:ascii="Times New Roman" w:eastAsia="Times New Roman" w:hAnsi="Times New Roman"/>
          <w:sz w:val="24"/>
          <w:szCs w:val="24"/>
        </w:rPr>
        <w:t>Preci</w:t>
      </w:r>
      <w:r w:rsidRPr="00B00F66">
        <w:rPr>
          <w:rFonts w:ascii="Times New Roman" w:eastAsia="Times New Roman" w:hAnsi="Times New Roman"/>
          <w:sz w:val="24"/>
          <w:szCs w:val="24"/>
        </w:rPr>
        <w:t xml:space="preserve"> tikai tad, kad ir pārliecinājies, ka </w:t>
      </w:r>
      <w:r>
        <w:rPr>
          <w:rFonts w:ascii="Times New Roman" w:eastAsia="Times New Roman" w:hAnsi="Times New Roman"/>
          <w:sz w:val="24"/>
          <w:szCs w:val="24"/>
        </w:rPr>
        <w:t>Prece</w:t>
      </w:r>
      <w:r w:rsidRPr="00B00F66">
        <w:rPr>
          <w:rFonts w:ascii="Times New Roman" w:eastAsia="Times New Roman" w:hAnsi="Times New Roman"/>
          <w:sz w:val="24"/>
          <w:szCs w:val="24"/>
        </w:rPr>
        <w:t xml:space="preserve"> atbilst iepirkumā iesniegtajam tehniskajam piedāvājumam (</w:t>
      </w:r>
      <w:r>
        <w:rPr>
          <w:rFonts w:ascii="Times New Roman" w:eastAsia="Times New Roman" w:hAnsi="Times New Roman"/>
          <w:sz w:val="24"/>
          <w:szCs w:val="24"/>
        </w:rPr>
        <w:t>L</w:t>
      </w:r>
      <w:r w:rsidRPr="00B00F66">
        <w:rPr>
          <w:rFonts w:ascii="Times New Roman" w:eastAsia="Times New Roman" w:hAnsi="Times New Roman"/>
          <w:sz w:val="24"/>
          <w:szCs w:val="24"/>
        </w:rPr>
        <w:t xml:space="preserve">īguma 2.pielikums). </w:t>
      </w:r>
    </w:p>
    <w:p w:rsidR="007D67B6" w:rsidRPr="007D67B6" w:rsidRDefault="007D67B6" w:rsidP="007D67B6">
      <w:pPr>
        <w:spacing w:before="120" w:after="0" w:line="240" w:lineRule="auto"/>
        <w:jc w:val="both"/>
        <w:rPr>
          <w:rFonts w:ascii="Times New Roman" w:eastAsia="Times New Roman" w:hAnsi="Times New Roman"/>
          <w:sz w:val="24"/>
          <w:szCs w:val="24"/>
        </w:rPr>
      </w:pPr>
      <w:r w:rsidRPr="007D67B6">
        <w:rPr>
          <w:rFonts w:ascii="Times New Roman" w:eastAsia="Times New Roman" w:hAnsi="Times New Roman"/>
          <w:sz w:val="24"/>
          <w:szCs w:val="24"/>
        </w:rPr>
        <w:t>3.</w:t>
      </w:r>
      <w:r w:rsidR="00691C36">
        <w:rPr>
          <w:rFonts w:ascii="Times New Roman" w:eastAsia="Times New Roman" w:hAnsi="Times New Roman"/>
          <w:sz w:val="24"/>
          <w:szCs w:val="24"/>
        </w:rPr>
        <w:t>4</w:t>
      </w:r>
      <w:r w:rsidRPr="007D67B6">
        <w:rPr>
          <w:rFonts w:ascii="Times New Roman" w:eastAsia="Times New Roman" w:hAnsi="Times New Roman"/>
          <w:sz w:val="24"/>
          <w:szCs w:val="24"/>
        </w:rPr>
        <w:t xml:space="preserve">. Pieņemot </w:t>
      </w:r>
      <w:r>
        <w:rPr>
          <w:rFonts w:ascii="Times New Roman" w:eastAsia="Times New Roman" w:hAnsi="Times New Roman"/>
          <w:sz w:val="24"/>
          <w:szCs w:val="24"/>
        </w:rPr>
        <w:t>Preci</w:t>
      </w:r>
      <w:r w:rsidRPr="007D67B6">
        <w:rPr>
          <w:rFonts w:ascii="Times New Roman" w:eastAsia="Times New Roman" w:hAnsi="Times New Roman"/>
          <w:sz w:val="24"/>
          <w:szCs w:val="24"/>
        </w:rPr>
        <w:t xml:space="preserve">, Pircējs pēc saviem ieskatiem ir tiesīgs veikt </w:t>
      </w:r>
      <w:r>
        <w:rPr>
          <w:rFonts w:ascii="Times New Roman" w:eastAsia="Times New Roman" w:hAnsi="Times New Roman"/>
          <w:sz w:val="24"/>
          <w:szCs w:val="24"/>
        </w:rPr>
        <w:t>Preces</w:t>
      </w:r>
      <w:r w:rsidRPr="007D67B6">
        <w:rPr>
          <w:rFonts w:ascii="Times New Roman" w:eastAsia="Times New Roman" w:hAnsi="Times New Roman"/>
          <w:sz w:val="24"/>
          <w:szCs w:val="24"/>
        </w:rPr>
        <w:t xml:space="preserve"> iepriekšēju pār</w:t>
      </w:r>
      <w:r>
        <w:rPr>
          <w:rFonts w:ascii="Times New Roman" w:eastAsia="Times New Roman" w:hAnsi="Times New Roman"/>
          <w:sz w:val="24"/>
          <w:szCs w:val="24"/>
        </w:rPr>
        <w:t xml:space="preserve">baudi – izmēģinājuma braucienus vai citas darbības </w:t>
      </w:r>
      <w:r w:rsidR="00867D2B">
        <w:rPr>
          <w:rFonts w:ascii="Times New Roman" w:eastAsia="Times New Roman" w:hAnsi="Times New Roman"/>
          <w:sz w:val="24"/>
          <w:szCs w:val="24"/>
        </w:rPr>
        <w:t xml:space="preserve">līdz </w:t>
      </w:r>
      <w:r>
        <w:rPr>
          <w:rFonts w:ascii="Times New Roman" w:eastAsia="Times New Roman" w:hAnsi="Times New Roman"/>
          <w:sz w:val="24"/>
          <w:szCs w:val="24"/>
        </w:rPr>
        <w:t>3</w:t>
      </w:r>
      <w:r w:rsidRPr="00B00F66">
        <w:rPr>
          <w:rFonts w:ascii="Times New Roman" w:eastAsia="Times New Roman" w:hAnsi="Times New Roman"/>
          <w:sz w:val="24"/>
          <w:szCs w:val="24"/>
        </w:rPr>
        <w:t xml:space="preserve"> </w:t>
      </w:r>
      <w:r w:rsidR="00867D2B">
        <w:rPr>
          <w:rFonts w:ascii="Times New Roman" w:eastAsia="Times New Roman" w:hAnsi="Times New Roman"/>
          <w:sz w:val="24"/>
          <w:szCs w:val="24"/>
        </w:rPr>
        <w:t>(</w:t>
      </w:r>
      <w:r>
        <w:rPr>
          <w:rFonts w:ascii="Times New Roman" w:eastAsia="Times New Roman" w:hAnsi="Times New Roman"/>
          <w:sz w:val="24"/>
          <w:szCs w:val="24"/>
        </w:rPr>
        <w:t>trīs</w:t>
      </w:r>
      <w:r w:rsidRPr="00B00F66">
        <w:rPr>
          <w:rFonts w:ascii="Times New Roman" w:eastAsia="Times New Roman" w:hAnsi="Times New Roman"/>
          <w:sz w:val="24"/>
          <w:szCs w:val="24"/>
        </w:rPr>
        <w:t>)</w:t>
      </w:r>
      <w:r w:rsidR="00867D2B">
        <w:rPr>
          <w:rFonts w:ascii="Times New Roman" w:eastAsia="Times New Roman" w:hAnsi="Times New Roman"/>
          <w:sz w:val="24"/>
          <w:szCs w:val="24"/>
        </w:rPr>
        <w:t xml:space="preserve"> darba</w:t>
      </w:r>
      <w:r w:rsidRPr="00B00F66">
        <w:rPr>
          <w:rFonts w:ascii="Times New Roman" w:eastAsia="Times New Roman" w:hAnsi="Times New Roman"/>
          <w:sz w:val="24"/>
          <w:szCs w:val="24"/>
        </w:rPr>
        <w:t xml:space="preserve"> </w:t>
      </w:r>
      <w:r w:rsidR="00867D2B">
        <w:rPr>
          <w:rFonts w:ascii="Times New Roman" w:eastAsia="Times New Roman" w:hAnsi="Times New Roman"/>
          <w:sz w:val="24"/>
          <w:szCs w:val="24"/>
        </w:rPr>
        <w:t xml:space="preserve">dienām </w:t>
      </w:r>
      <w:r>
        <w:rPr>
          <w:rFonts w:ascii="Times New Roman" w:eastAsia="Times New Roman" w:hAnsi="Times New Roman"/>
          <w:sz w:val="24"/>
          <w:szCs w:val="24"/>
        </w:rPr>
        <w:t xml:space="preserve">no </w:t>
      </w:r>
      <w:r w:rsidR="00867D2B">
        <w:rPr>
          <w:rFonts w:ascii="Times New Roman" w:eastAsia="Times New Roman" w:hAnsi="Times New Roman"/>
          <w:sz w:val="24"/>
          <w:szCs w:val="24"/>
        </w:rPr>
        <w:t xml:space="preserve">Preces piegādes </w:t>
      </w:r>
      <w:r>
        <w:rPr>
          <w:rFonts w:ascii="Times New Roman" w:eastAsia="Times New Roman" w:hAnsi="Times New Roman"/>
          <w:sz w:val="24"/>
          <w:szCs w:val="24"/>
        </w:rPr>
        <w:t>brīža</w:t>
      </w:r>
      <w:r w:rsidRPr="007D67B6">
        <w:rPr>
          <w:rFonts w:ascii="Times New Roman" w:eastAsia="Times New Roman" w:hAnsi="Times New Roman"/>
          <w:sz w:val="24"/>
          <w:szCs w:val="24"/>
        </w:rPr>
        <w:t xml:space="preserve">, lai pārliecinātos par </w:t>
      </w:r>
      <w:r>
        <w:rPr>
          <w:rFonts w:ascii="Times New Roman" w:eastAsia="Times New Roman" w:hAnsi="Times New Roman"/>
          <w:sz w:val="24"/>
          <w:szCs w:val="24"/>
        </w:rPr>
        <w:t>Preces</w:t>
      </w:r>
      <w:r w:rsidRPr="007D67B6">
        <w:rPr>
          <w:rFonts w:ascii="Times New Roman" w:eastAsia="Times New Roman" w:hAnsi="Times New Roman"/>
          <w:sz w:val="24"/>
          <w:szCs w:val="24"/>
        </w:rPr>
        <w:t xml:space="preserve"> atbi</w:t>
      </w:r>
      <w:r>
        <w:rPr>
          <w:rFonts w:ascii="Times New Roman" w:eastAsia="Times New Roman" w:hAnsi="Times New Roman"/>
          <w:sz w:val="24"/>
          <w:szCs w:val="24"/>
        </w:rPr>
        <w:t xml:space="preserve">lstību Līgumam un tā pielikumu </w:t>
      </w:r>
      <w:r w:rsidRPr="007D67B6">
        <w:rPr>
          <w:rFonts w:ascii="Times New Roman" w:eastAsia="Times New Roman" w:hAnsi="Times New Roman"/>
          <w:sz w:val="24"/>
          <w:szCs w:val="24"/>
        </w:rPr>
        <w:t xml:space="preserve">prasībām. Pircējs pēc saviem ieskatiem pie </w:t>
      </w:r>
      <w:r>
        <w:rPr>
          <w:rFonts w:ascii="Times New Roman" w:eastAsia="Times New Roman" w:hAnsi="Times New Roman"/>
          <w:sz w:val="24"/>
          <w:szCs w:val="24"/>
        </w:rPr>
        <w:t>Preces</w:t>
      </w:r>
      <w:r w:rsidRPr="007D67B6">
        <w:rPr>
          <w:rFonts w:ascii="Times New Roman" w:eastAsia="Times New Roman" w:hAnsi="Times New Roman"/>
          <w:sz w:val="24"/>
          <w:szCs w:val="24"/>
        </w:rPr>
        <w:t xml:space="preserve"> pieņemšanas ir tiesīgs pieaicināt ekspertus.</w:t>
      </w:r>
    </w:p>
    <w:p w:rsidR="00691C36" w:rsidRPr="005E337D" w:rsidRDefault="00867D2B" w:rsidP="00867D2B">
      <w:pPr>
        <w:tabs>
          <w:tab w:val="left" w:pos="187"/>
        </w:tabs>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w:t>
      </w:r>
      <w:r w:rsidR="00691C36">
        <w:rPr>
          <w:rFonts w:ascii="Times New Roman" w:eastAsia="Times New Roman" w:hAnsi="Times New Roman"/>
          <w:sz w:val="24"/>
          <w:szCs w:val="24"/>
        </w:rPr>
        <w:t>5</w:t>
      </w:r>
      <w:r w:rsidRPr="005E337D">
        <w:rPr>
          <w:rFonts w:ascii="Times New Roman" w:eastAsia="Times New Roman" w:hAnsi="Times New Roman"/>
          <w:sz w:val="24"/>
          <w:szCs w:val="24"/>
        </w:rPr>
        <w:t xml:space="preserve">. </w:t>
      </w:r>
      <w:r>
        <w:rPr>
          <w:rFonts w:ascii="Times New Roman" w:eastAsia="Times New Roman" w:hAnsi="Times New Roman"/>
          <w:sz w:val="24"/>
          <w:szCs w:val="24"/>
        </w:rPr>
        <w:t xml:space="preserve">Ja Pircējs ir pārliecinājies, ka Prece atbilst Tehniskajam piedāvājumam (Līguma 2.pielikums), tad </w:t>
      </w:r>
      <w:r w:rsidRPr="005E337D">
        <w:rPr>
          <w:rFonts w:ascii="Times New Roman" w:eastAsia="Times New Roman" w:hAnsi="Times New Roman"/>
          <w:sz w:val="24"/>
          <w:szCs w:val="24"/>
        </w:rPr>
        <w:t xml:space="preserve">Pārdevējs nodod </w:t>
      </w:r>
      <w:r>
        <w:rPr>
          <w:rFonts w:ascii="Times New Roman" w:eastAsia="Times New Roman" w:hAnsi="Times New Roman"/>
          <w:sz w:val="24"/>
          <w:szCs w:val="24"/>
        </w:rPr>
        <w:t>Preci</w:t>
      </w:r>
      <w:r w:rsidRPr="005E337D">
        <w:rPr>
          <w:rFonts w:ascii="Times New Roman" w:eastAsia="Times New Roman" w:hAnsi="Times New Roman"/>
          <w:sz w:val="24"/>
          <w:szCs w:val="24"/>
        </w:rPr>
        <w:t xml:space="preserve"> Pircējam </w:t>
      </w:r>
      <w:r w:rsidR="006D4BA5">
        <w:rPr>
          <w:rFonts w:ascii="Times New Roman" w:eastAsia="Times New Roman" w:hAnsi="Times New Roman"/>
          <w:sz w:val="24"/>
          <w:szCs w:val="24"/>
        </w:rPr>
        <w:t>1</w:t>
      </w:r>
      <w:r w:rsidRPr="005E337D">
        <w:rPr>
          <w:rFonts w:ascii="Times New Roman" w:eastAsia="Times New Roman" w:hAnsi="Times New Roman"/>
          <w:sz w:val="24"/>
          <w:szCs w:val="24"/>
        </w:rPr>
        <w:t xml:space="preserve"> (</w:t>
      </w:r>
      <w:r w:rsidR="006D4BA5">
        <w:rPr>
          <w:rFonts w:ascii="Times New Roman" w:eastAsia="Times New Roman" w:hAnsi="Times New Roman"/>
          <w:sz w:val="24"/>
          <w:szCs w:val="24"/>
        </w:rPr>
        <w:t>vienas</w:t>
      </w:r>
      <w:r w:rsidRPr="005E337D">
        <w:rPr>
          <w:rFonts w:ascii="Times New Roman" w:eastAsia="Times New Roman" w:hAnsi="Times New Roman"/>
          <w:sz w:val="24"/>
          <w:szCs w:val="24"/>
        </w:rPr>
        <w:t xml:space="preserve">) </w:t>
      </w:r>
      <w:r>
        <w:rPr>
          <w:rFonts w:ascii="Times New Roman" w:eastAsia="Times New Roman" w:hAnsi="Times New Roman"/>
          <w:sz w:val="24"/>
          <w:szCs w:val="24"/>
        </w:rPr>
        <w:t xml:space="preserve">darba </w:t>
      </w:r>
      <w:r w:rsidRPr="005E337D">
        <w:rPr>
          <w:rFonts w:ascii="Times New Roman" w:eastAsia="Times New Roman" w:hAnsi="Times New Roman"/>
          <w:sz w:val="24"/>
          <w:szCs w:val="24"/>
        </w:rPr>
        <w:t xml:space="preserve">dienu laikā pēc izmēģinājuma brauciena veikšanas, Pusēm parakstot </w:t>
      </w:r>
      <w:r>
        <w:rPr>
          <w:rFonts w:ascii="Times New Roman" w:eastAsia="Times New Roman" w:hAnsi="Times New Roman"/>
          <w:sz w:val="24"/>
          <w:szCs w:val="24"/>
        </w:rPr>
        <w:t>Preces</w:t>
      </w:r>
      <w:r w:rsidRPr="005E337D">
        <w:rPr>
          <w:rFonts w:ascii="Times New Roman" w:eastAsia="Times New Roman" w:hAnsi="Times New Roman"/>
          <w:sz w:val="24"/>
          <w:szCs w:val="24"/>
        </w:rPr>
        <w:t xml:space="preserve"> nodošanas</w:t>
      </w:r>
      <w:r>
        <w:rPr>
          <w:rFonts w:ascii="Times New Roman" w:eastAsia="Times New Roman" w:hAnsi="Times New Roman"/>
          <w:sz w:val="24"/>
          <w:szCs w:val="24"/>
        </w:rPr>
        <w:t xml:space="preserve"> </w:t>
      </w:r>
      <w:r w:rsidRPr="005E337D">
        <w:rPr>
          <w:rFonts w:ascii="Times New Roman" w:eastAsia="Times New Roman" w:hAnsi="Times New Roman"/>
          <w:sz w:val="24"/>
          <w:szCs w:val="24"/>
        </w:rPr>
        <w:t>-</w:t>
      </w:r>
      <w:r>
        <w:rPr>
          <w:rFonts w:ascii="Times New Roman" w:eastAsia="Times New Roman" w:hAnsi="Times New Roman"/>
          <w:sz w:val="24"/>
          <w:szCs w:val="24"/>
        </w:rPr>
        <w:t xml:space="preserve"> </w:t>
      </w:r>
      <w:r w:rsidRPr="005E337D">
        <w:rPr>
          <w:rFonts w:ascii="Times New Roman" w:eastAsia="Times New Roman" w:hAnsi="Times New Roman"/>
          <w:sz w:val="24"/>
          <w:szCs w:val="24"/>
        </w:rPr>
        <w:t xml:space="preserve">pieņemšanas aktu. Šajā </w:t>
      </w:r>
      <w:r>
        <w:rPr>
          <w:rFonts w:ascii="Times New Roman" w:eastAsia="Times New Roman" w:hAnsi="Times New Roman"/>
          <w:sz w:val="24"/>
          <w:szCs w:val="24"/>
        </w:rPr>
        <w:t>brīdī</w:t>
      </w:r>
      <w:r w:rsidRPr="005E337D">
        <w:rPr>
          <w:rFonts w:ascii="Times New Roman" w:eastAsia="Times New Roman" w:hAnsi="Times New Roman"/>
          <w:sz w:val="24"/>
          <w:szCs w:val="24"/>
        </w:rPr>
        <w:t xml:space="preserve"> Pārdevējs nodod Pircējam </w:t>
      </w:r>
      <w:r>
        <w:rPr>
          <w:rFonts w:ascii="Times New Roman" w:eastAsia="Times New Roman" w:hAnsi="Times New Roman"/>
          <w:sz w:val="24"/>
          <w:szCs w:val="24"/>
        </w:rPr>
        <w:t>Preci</w:t>
      </w:r>
      <w:r w:rsidRPr="005E337D">
        <w:rPr>
          <w:rFonts w:ascii="Times New Roman" w:eastAsia="Times New Roman" w:hAnsi="Times New Roman"/>
          <w:sz w:val="24"/>
          <w:szCs w:val="24"/>
        </w:rPr>
        <w:t xml:space="preserve">, </w:t>
      </w:r>
      <w:r w:rsidRPr="00A0357F">
        <w:rPr>
          <w:rFonts w:ascii="Times New Roman" w:eastAsia="Times New Roman" w:hAnsi="Times New Roman"/>
          <w:sz w:val="24"/>
          <w:szCs w:val="24"/>
          <w:lang w:eastAsia="lv-LV"/>
        </w:rPr>
        <w:t>ar Preces kvalitāti un ar normatīvajos aktos noteiktajā kārtībā veikto reģistrāciju saistītos dokumentus</w:t>
      </w:r>
      <w:r>
        <w:rPr>
          <w:rFonts w:ascii="Times New Roman" w:eastAsia="Times New Roman" w:hAnsi="Times New Roman"/>
          <w:sz w:val="24"/>
          <w:szCs w:val="24"/>
          <w:lang w:eastAsia="lv-LV"/>
        </w:rPr>
        <w:t xml:space="preserve">, ekspluatācijas instrukciju </w:t>
      </w:r>
      <w:r w:rsidR="006D4BA5">
        <w:rPr>
          <w:rFonts w:ascii="Times New Roman" w:eastAsia="Times New Roman" w:hAnsi="Times New Roman"/>
          <w:sz w:val="24"/>
          <w:szCs w:val="24"/>
          <w:lang w:eastAsia="lv-LV"/>
        </w:rPr>
        <w:t xml:space="preserve">un </w:t>
      </w:r>
      <w:r w:rsidR="006D4BA5" w:rsidRPr="00A0357F">
        <w:rPr>
          <w:rFonts w:ascii="Times New Roman" w:eastAsia="Times New Roman" w:hAnsi="Times New Roman"/>
          <w:sz w:val="24"/>
          <w:szCs w:val="24"/>
          <w:lang w:eastAsia="lv-LV"/>
        </w:rPr>
        <w:t>servisa grāmatiņu</w:t>
      </w:r>
      <w:r w:rsidR="006D4BA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tulkot</w:t>
      </w:r>
      <w:r w:rsidR="006D4BA5">
        <w:rPr>
          <w:rFonts w:ascii="Times New Roman" w:eastAsia="Times New Roman" w:hAnsi="Times New Roman"/>
          <w:sz w:val="24"/>
          <w:szCs w:val="24"/>
          <w:lang w:eastAsia="lv-LV"/>
        </w:rPr>
        <w:t>as</w:t>
      </w:r>
      <w:r>
        <w:rPr>
          <w:rFonts w:ascii="Times New Roman" w:eastAsia="Times New Roman" w:hAnsi="Times New Roman"/>
          <w:sz w:val="24"/>
          <w:szCs w:val="24"/>
          <w:lang w:eastAsia="lv-LV"/>
        </w:rPr>
        <w:t xml:space="preserve"> latviešu valodā, </w:t>
      </w:r>
      <w:r w:rsidRPr="005E337D">
        <w:rPr>
          <w:rFonts w:ascii="Times New Roman" w:eastAsia="Times New Roman" w:hAnsi="Times New Roman"/>
          <w:sz w:val="24"/>
          <w:szCs w:val="24"/>
        </w:rPr>
        <w:t xml:space="preserve">atslēgas un </w:t>
      </w:r>
      <w:r>
        <w:rPr>
          <w:rFonts w:ascii="Times New Roman" w:eastAsia="Times New Roman" w:hAnsi="Times New Roman"/>
          <w:sz w:val="24"/>
          <w:szCs w:val="24"/>
        </w:rPr>
        <w:t xml:space="preserve">citu ar Preci saistītu </w:t>
      </w:r>
      <w:r w:rsidRPr="005E337D">
        <w:rPr>
          <w:rFonts w:ascii="Times New Roman" w:eastAsia="Times New Roman" w:hAnsi="Times New Roman"/>
          <w:sz w:val="24"/>
          <w:szCs w:val="24"/>
        </w:rPr>
        <w:t>dokumentāciju</w:t>
      </w:r>
      <w:r>
        <w:rPr>
          <w:rFonts w:ascii="Times New Roman" w:eastAsia="Times New Roman" w:hAnsi="Times New Roman"/>
          <w:sz w:val="24"/>
          <w:szCs w:val="24"/>
        </w:rPr>
        <w:t xml:space="preserve"> (ja nepieciešams)</w:t>
      </w:r>
      <w:r w:rsidRPr="005E337D">
        <w:rPr>
          <w:rFonts w:ascii="Times New Roman" w:eastAsia="Times New Roman" w:hAnsi="Times New Roman"/>
          <w:sz w:val="24"/>
          <w:szCs w:val="24"/>
        </w:rPr>
        <w:t>.</w:t>
      </w:r>
    </w:p>
    <w:p w:rsidR="00867D2B" w:rsidRPr="009F3E61" w:rsidRDefault="00867D2B" w:rsidP="00867D2B">
      <w:pPr>
        <w:spacing w:before="120" w:after="0" w:line="240" w:lineRule="auto"/>
        <w:jc w:val="both"/>
        <w:rPr>
          <w:rFonts w:ascii="Times New Roman" w:eastAsia="Times New Roman" w:hAnsi="Times New Roman"/>
          <w:bCs/>
          <w:sz w:val="24"/>
          <w:szCs w:val="24"/>
          <w:lang w:eastAsia="lv-LV"/>
        </w:rPr>
      </w:pPr>
      <w:r w:rsidRPr="00F64577">
        <w:rPr>
          <w:rFonts w:ascii="Times New Roman" w:eastAsia="Times New Roman" w:hAnsi="Times New Roman"/>
          <w:sz w:val="24"/>
          <w:szCs w:val="24"/>
        </w:rPr>
        <w:t>3.</w:t>
      </w:r>
      <w:r w:rsidR="00691C36" w:rsidRPr="00F64577">
        <w:rPr>
          <w:rFonts w:ascii="Times New Roman" w:eastAsia="Times New Roman" w:hAnsi="Times New Roman"/>
          <w:sz w:val="24"/>
          <w:szCs w:val="24"/>
        </w:rPr>
        <w:t>6</w:t>
      </w:r>
      <w:r w:rsidRPr="00F64577">
        <w:rPr>
          <w:rFonts w:ascii="Times New Roman" w:eastAsia="Times New Roman" w:hAnsi="Times New Roman"/>
          <w:sz w:val="24"/>
          <w:szCs w:val="24"/>
        </w:rPr>
        <w:t xml:space="preserve">. </w:t>
      </w:r>
      <w:r w:rsidR="00E726FA" w:rsidRPr="00F64577">
        <w:rPr>
          <w:rFonts w:ascii="Times New Roman" w:eastAsia="Times New Roman" w:hAnsi="Times New Roman"/>
          <w:sz w:val="24"/>
          <w:szCs w:val="24"/>
        </w:rPr>
        <w:t>Tajā pašā dienā, kad tiek parakstīts</w:t>
      </w:r>
      <w:r w:rsidRPr="00F64577">
        <w:rPr>
          <w:rFonts w:ascii="Times New Roman" w:eastAsia="Times New Roman" w:hAnsi="Times New Roman"/>
          <w:sz w:val="24"/>
          <w:szCs w:val="24"/>
        </w:rPr>
        <w:t xml:space="preserve"> Līguma 1.sadaļā minētās Preces pieņemšanas – nodošanas akt</w:t>
      </w:r>
      <w:r w:rsidR="00E726FA" w:rsidRPr="00F64577">
        <w:rPr>
          <w:rFonts w:ascii="Times New Roman" w:eastAsia="Times New Roman" w:hAnsi="Times New Roman"/>
          <w:sz w:val="24"/>
          <w:szCs w:val="24"/>
        </w:rPr>
        <w:t xml:space="preserve">s, Pārdevējam jāveic </w:t>
      </w:r>
      <w:r w:rsidR="00F64577" w:rsidRPr="00F64577">
        <w:rPr>
          <w:rFonts w:ascii="Times New Roman" w:eastAsia="Times New Roman" w:hAnsi="Times New Roman"/>
          <w:sz w:val="24"/>
        </w:rPr>
        <w:t>Preces</w:t>
      </w:r>
      <w:r w:rsidR="00F64577" w:rsidRPr="009F3E61">
        <w:rPr>
          <w:rFonts w:ascii="Times New Roman" w:eastAsia="Times New Roman" w:hAnsi="Times New Roman"/>
          <w:sz w:val="24"/>
        </w:rPr>
        <w:t xml:space="preserve"> reģistrācija uz Pircēja vārda</w:t>
      </w:r>
      <w:r w:rsidR="00F64577">
        <w:rPr>
          <w:rFonts w:ascii="Times New Roman" w:eastAsia="Times New Roman" w:hAnsi="Times New Roman"/>
          <w:sz w:val="24"/>
        </w:rPr>
        <w:t>,</w:t>
      </w:r>
      <w:r w:rsidR="00F64577" w:rsidRPr="009F3E61">
        <w:rPr>
          <w:rFonts w:ascii="Times New Roman" w:eastAsia="Times New Roman" w:hAnsi="Times New Roman"/>
          <w:sz w:val="24"/>
        </w:rPr>
        <w:t xml:space="preserve"> </w:t>
      </w:r>
      <w:r w:rsidRPr="00F64577">
        <w:rPr>
          <w:rFonts w:ascii="Times New Roman" w:eastAsia="Times New Roman" w:hAnsi="Times New Roman"/>
          <w:sz w:val="24"/>
          <w:szCs w:val="24"/>
        </w:rPr>
        <w:t>Prece</w:t>
      </w:r>
      <w:r w:rsidR="00E726FA" w:rsidRPr="00F64577">
        <w:rPr>
          <w:rFonts w:ascii="Times New Roman" w:eastAsia="Times New Roman" w:hAnsi="Times New Roman"/>
          <w:sz w:val="24"/>
          <w:szCs w:val="24"/>
        </w:rPr>
        <w:t>s</w:t>
      </w:r>
      <w:r w:rsidRPr="00F64577">
        <w:rPr>
          <w:rFonts w:ascii="Times New Roman" w:eastAsia="Times New Roman" w:hAnsi="Times New Roman"/>
          <w:sz w:val="24"/>
          <w:szCs w:val="24"/>
        </w:rPr>
        <w:t xml:space="preserve"> OCTA</w:t>
      </w:r>
      <w:r w:rsidR="003C6BAB" w:rsidRPr="00F64577">
        <w:rPr>
          <w:rFonts w:ascii="Times New Roman" w:eastAsia="Times New Roman" w:hAnsi="Times New Roman"/>
          <w:sz w:val="24"/>
          <w:szCs w:val="24"/>
        </w:rPr>
        <w:t xml:space="preserve"> un KASKO</w:t>
      </w:r>
      <w:r w:rsidRPr="00F64577">
        <w:rPr>
          <w:rFonts w:ascii="Times New Roman" w:eastAsia="Times New Roman" w:hAnsi="Times New Roman"/>
          <w:sz w:val="24"/>
          <w:szCs w:val="24"/>
        </w:rPr>
        <w:t xml:space="preserve"> polise</w:t>
      </w:r>
      <w:r w:rsidR="003C6BAB" w:rsidRPr="00F64577">
        <w:rPr>
          <w:rFonts w:ascii="Times New Roman" w:eastAsia="Times New Roman" w:hAnsi="Times New Roman"/>
          <w:sz w:val="24"/>
          <w:szCs w:val="24"/>
        </w:rPr>
        <w:t>s apdrošināšan</w:t>
      </w:r>
      <w:r w:rsidR="009F3E61" w:rsidRPr="00F64577">
        <w:rPr>
          <w:rFonts w:ascii="Times New Roman" w:eastAsia="Times New Roman" w:hAnsi="Times New Roman"/>
          <w:sz w:val="24"/>
          <w:szCs w:val="24"/>
        </w:rPr>
        <w:t>a</w:t>
      </w:r>
      <w:r w:rsidRPr="00F64577">
        <w:rPr>
          <w:rFonts w:ascii="Times New Roman" w:eastAsia="Times New Roman" w:hAnsi="Times New Roman"/>
          <w:sz w:val="24"/>
          <w:szCs w:val="24"/>
        </w:rPr>
        <w:t xml:space="preserve"> un </w:t>
      </w:r>
      <w:r w:rsidR="009F3E61">
        <w:rPr>
          <w:rFonts w:ascii="Times New Roman" w:eastAsia="Times New Roman" w:hAnsi="Times New Roman"/>
          <w:sz w:val="24"/>
          <w:szCs w:val="24"/>
          <w:lang w:eastAsia="lv-LV"/>
        </w:rPr>
        <w:t xml:space="preserve">jāiziet </w:t>
      </w:r>
      <w:r w:rsidR="009F3E61" w:rsidRPr="009F3E61">
        <w:rPr>
          <w:rFonts w:ascii="Times New Roman" w:eastAsia="Times New Roman" w:hAnsi="Times New Roman"/>
          <w:sz w:val="24"/>
          <w:szCs w:val="24"/>
          <w:lang w:eastAsia="lv-LV"/>
        </w:rPr>
        <w:t>pirmreizējā tehniskā apskate</w:t>
      </w:r>
      <w:r w:rsidR="009F3E61" w:rsidRPr="009F3E61">
        <w:rPr>
          <w:rFonts w:ascii="Times New Roman" w:eastAsia="Times New Roman" w:hAnsi="Times New Roman"/>
          <w:sz w:val="24"/>
        </w:rPr>
        <w:t xml:space="preserve"> CSDD. </w:t>
      </w:r>
      <w:r w:rsidRPr="009F3E61">
        <w:rPr>
          <w:rFonts w:ascii="Times New Roman" w:eastAsia="Times New Roman" w:hAnsi="Times New Roman"/>
          <w:sz w:val="24"/>
          <w:szCs w:val="24"/>
        </w:rPr>
        <w:t>Izdevumus šajā punktā minēto nosacījumu nodrošināšanai sedz Pārdevējs.</w:t>
      </w:r>
    </w:p>
    <w:p w:rsidR="006D4BA5" w:rsidRPr="00E62A7E" w:rsidRDefault="00867D2B" w:rsidP="00E62A7E">
      <w:pPr>
        <w:tabs>
          <w:tab w:val="left" w:pos="187"/>
        </w:tabs>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w:t>
      </w:r>
      <w:r w:rsidR="00691C36">
        <w:rPr>
          <w:rFonts w:ascii="Times New Roman" w:eastAsia="Times New Roman" w:hAnsi="Times New Roman"/>
          <w:sz w:val="24"/>
          <w:szCs w:val="24"/>
        </w:rPr>
        <w:t>7</w:t>
      </w:r>
      <w:r w:rsidRPr="005E337D">
        <w:rPr>
          <w:rFonts w:ascii="Times New Roman" w:eastAsia="Times New Roman" w:hAnsi="Times New Roman"/>
          <w:sz w:val="24"/>
          <w:szCs w:val="24"/>
        </w:rPr>
        <w:t xml:space="preserve">. Pircējs pēc </w:t>
      </w:r>
      <w:r w:rsidR="006D4BA5">
        <w:rPr>
          <w:rFonts w:ascii="Times New Roman" w:eastAsia="Times New Roman" w:hAnsi="Times New Roman"/>
          <w:sz w:val="24"/>
          <w:szCs w:val="24"/>
        </w:rPr>
        <w:t>Preces</w:t>
      </w:r>
      <w:r w:rsidRPr="005E337D">
        <w:rPr>
          <w:rFonts w:ascii="Times New Roman" w:eastAsia="Times New Roman" w:hAnsi="Times New Roman"/>
          <w:sz w:val="24"/>
          <w:szCs w:val="24"/>
        </w:rPr>
        <w:t xml:space="preserve"> nodošanas</w:t>
      </w:r>
      <w:r w:rsidR="006D4BA5">
        <w:rPr>
          <w:rFonts w:ascii="Times New Roman" w:eastAsia="Times New Roman" w:hAnsi="Times New Roman"/>
          <w:sz w:val="24"/>
          <w:szCs w:val="24"/>
        </w:rPr>
        <w:t xml:space="preserve"> </w:t>
      </w:r>
      <w:r w:rsidRPr="005E337D">
        <w:rPr>
          <w:rFonts w:ascii="Times New Roman" w:eastAsia="Times New Roman" w:hAnsi="Times New Roman"/>
          <w:sz w:val="24"/>
          <w:szCs w:val="24"/>
        </w:rPr>
        <w:t>-</w:t>
      </w:r>
      <w:r w:rsidR="006D4BA5">
        <w:rPr>
          <w:rFonts w:ascii="Times New Roman" w:eastAsia="Times New Roman" w:hAnsi="Times New Roman"/>
          <w:sz w:val="24"/>
          <w:szCs w:val="24"/>
        </w:rPr>
        <w:t xml:space="preserve"> </w:t>
      </w:r>
      <w:r w:rsidRPr="005E337D">
        <w:rPr>
          <w:rFonts w:ascii="Times New Roman" w:eastAsia="Times New Roman" w:hAnsi="Times New Roman"/>
          <w:sz w:val="24"/>
          <w:szCs w:val="24"/>
        </w:rPr>
        <w:t xml:space="preserve">pieņemšanas akta parakstīšanas un attiecīga rēķina saņemšanas veic samaksu par </w:t>
      </w:r>
      <w:r w:rsidR="006D4BA5">
        <w:rPr>
          <w:rFonts w:ascii="Times New Roman" w:eastAsia="Times New Roman" w:hAnsi="Times New Roman"/>
          <w:sz w:val="24"/>
          <w:szCs w:val="24"/>
        </w:rPr>
        <w:t>Preci L</w:t>
      </w:r>
      <w:r w:rsidRPr="005E337D">
        <w:rPr>
          <w:rFonts w:ascii="Times New Roman" w:eastAsia="Times New Roman" w:hAnsi="Times New Roman"/>
          <w:sz w:val="24"/>
          <w:szCs w:val="24"/>
        </w:rPr>
        <w:t>īguma 2.sadaļā minētajā kārtībā.</w:t>
      </w:r>
    </w:p>
    <w:p w:rsidR="00E62A7E" w:rsidRDefault="006D4BA5" w:rsidP="00E62A7E">
      <w:pPr>
        <w:spacing w:before="120" w:after="0" w:line="240" w:lineRule="auto"/>
        <w:jc w:val="both"/>
        <w:rPr>
          <w:rFonts w:ascii="Times New Roman" w:eastAsia="Times New Roman" w:hAnsi="Times New Roman"/>
          <w:sz w:val="24"/>
        </w:rPr>
      </w:pPr>
      <w:r w:rsidRPr="00E62A7E">
        <w:rPr>
          <w:rFonts w:ascii="Times New Roman" w:eastAsia="Times New Roman" w:hAnsi="Times New Roman"/>
          <w:sz w:val="24"/>
        </w:rPr>
        <w:t>3.</w:t>
      </w:r>
      <w:r w:rsidR="00691C36">
        <w:rPr>
          <w:rFonts w:ascii="Times New Roman" w:eastAsia="Times New Roman" w:hAnsi="Times New Roman"/>
          <w:sz w:val="24"/>
        </w:rPr>
        <w:t>8</w:t>
      </w:r>
      <w:r w:rsidRPr="00E62A7E">
        <w:rPr>
          <w:rFonts w:ascii="Times New Roman" w:eastAsia="Times New Roman" w:hAnsi="Times New Roman"/>
          <w:sz w:val="24"/>
        </w:rPr>
        <w:t xml:space="preserve">. Gadījumā, ja </w:t>
      </w:r>
      <w:r w:rsidR="00E62A7E">
        <w:rPr>
          <w:rFonts w:ascii="Times New Roman" w:eastAsia="Times New Roman" w:hAnsi="Times New Roman"/>
          <w:sz w:val="24"/>
        </w:rPr>
        <w:t>Preces</w:t>
      </w:r>
      <w:r w:rsidRPr="00E62A7E">
        <w:rPr>
          <w:rFonts w:ascii="Times New Roman" w:eastAsia="Times New Roman" w:hAnsi="Times New Roman"/>
          <w:sz w:val="24"/>
        </w:rPr>
        <w:t xml:space="preserve"> pieņemšanas – nodošanas laikā Pircējs konstatē, ka </w:t>
      </w:r>
      <w:r w:rsidR="00E62A7E">
        <w:rPr>
          <w:rFonts w:ascii="Times New Roman" w:eastAsia="Times New Roman" w:hAnsi="Times New Roman"/>
          <w:sz w:val="24"/>
        </w:rPr>
        <w:t>Prece</w:t>
      </w:r>
      <w:r w:rsidRPr="00E62A7E">
        <w:rPr>
          <w:rFonts w:ascii="Times New Roman" w:eastAsia="Times New Roman" w:hAnsi="Times New Roman"/>
          <w:sz w:val="24"/>
        </w:rPr>
        <w:t xml:space="preserve"> kopumā vai kāda tās daļa neatbilst </w:t>
      </w:r>
      <w:smartTag w:uri="schemas-tilde-lv/tildestengine" w:element="veidnes">
        <w:smartTagPr>
          <w:attr w:name="text" w:val="līguma"/>
          <w:attr w:name="id" w:val="-1"/>
          <w:attr w:name="baseform" w:val="līgum|s"/>
        </w:smartTagPr>
        <w:r w:rsidRPr="00E62A7E">
          <w:rPr>
            <w:rFonts w:ascii="Times New Roman" w:eastAsia="Times New Roman" w:hAnsi="Times New Roman"/>
            <w:sz w:val="24"/>
          </w:rPr>
          <w:t>Līguma</w:t>
        </w:r>
      </w:smartTag>
      <w:r w:rsidRPr="00E62A7E">
        <w:rPr>
          <w:rFonts w:ascii="Times New Roman" w:eastAsia="Times New Roman" w:hAnsi="Times New Roman"/>
          <w:sz w:val="24"/>
        </w:rPr>
        <w:t xml:space="preserve"> un tā pielikumu nosacījumiem un/vai </w:t>
      </w:r>
      <w:r w:rsidR="00E62A7E">
        <w:rPr>
          <w:rFonts w:ascii="Times New Roman" w:eastAsia="Times New Roman" w:hAnsi="Times New Roman"/>
          <w:sz w:val="24"/>
        </w:rPr>
        <w:t>Prece</w:t>
      </w:r>
      <w:r w:rsidRPr="00E62A7E">
        <w:rPr>
          <w:rFonts w:ascii="Times New Roman" w:eastAsia="Times New Roman" w:hAnsi="Times New Roman"/>
          <w:sz w:val="24"/>
        </w:rPr>
        <w:t xml:space="preserve"> kopumā vai kāda to daļa ir bojāta, tad par to sagatavojams </w:t>
      </w:r>
      <w:smartTag w:uri="schemas-tilde-lv/tildestengine" w:element="veidnes">
        <w:smartTagPr>
          <w:attr w:name="id" w:val="-1"/>
          <w:attr w:name="baseform" w:val="akt|s"/>
          <w:attr w:name="text" w:val="akts"/>
        </w:smartTagPr>
        <w:r w:rsidRPr="00E62A7E">
          <w:rPr>
            <w:rFonts w:ascii="Times New Roman" w:eastAsia="Times New Roman" w:hAnsi="Times New Roman"/>
            <w:sz w:val="24"/>
          </w:rPr>
          <w:t>akts</w:t>
        </w:r>
      </w:smartTag>
      <w:r w:rsidRPr="00E62A7E">
        <w:rPr>
          <w:rFonts w:ascii="Times New Roman" w:eastAsia="Times New Roman" w:hAnsi="Times New Roman"/>
          <w:sz w:val="24"/>
        </w:rPr>
        <w:t xml:space="preserve">, kuru paraksta Puses vai to pilnvaroti pārstāvji un tiek pārtraukta </w:t>
      </w:r>
      <w:r w:rsidR="00E62A7E">
        <w:rPr>
          <w:rFonts w:ascii="Times New Roman" w:eastAsia="Times New Roman" w:hAnsi="Times New Roman"/>
          <w:sz w:val="24"/>
        </w:rPr>
        <w:t>Preces</w:t>
      </w:r>
      <w:r w:rsidRPr="00E62A7E">
        <w:rPr>
          <w:rFonts w:ascii="Times New Roman" w:eastAsia="Times New Roman" w:hAnsi="Times New Roman"/>
          <w:sz w:val="24"/>
        </w:rPr>
        <w:t xml:space="preserve"> pieņemšana</w:t>
      </w:r>
      <w:r w:rsidR="00E62A7E">
        <w:rPr>
          <w:rFonts w:ascii="Times New Roman" w:eastAsia="Times New Roman" w:hAnsi="Times New Roman"/>
          <w:sz w:val="24"/>
        </w:rPr>
        <w:t xml:space="preserve"> </w:t>
      </w:r>
      <w:r w:rsidR="00935310">
        <w:rPr>
          <w:rFonts w:ascii="Times New Roman" w:eastAsia="Times New Roman" w:hAnsi="Times New Roman"/>
          <w:sz w:val="24"/>
        </w:rPr>
        <w:t>–</w:t>
      </w:r>
      <w:r w:rsidR="00E62A7E">
        <w:rPr>
          <w:rFonts w:ascii="Times New Roman" w:eastAsia="Times New Roman" w:hAnsi="Times New Roman"/>
          <w:sz w:val="24"/>
        </w:rPr>
        <w:t xml:space="preserve"> </w:t>
      </w:r>
      <w:r w:rsidRPr="00E62A7E">
        <w:rPr>
          <w:rFonts w:ascii="Times New Roman" w:eastAsia="Times New Roman" w:hAnsi="Times New Roman"/>
          <w:sz w:val="24"/>
        </w:rPr>
        <w:t>nodošana</w:t>
      </w:r>
      <w:r w:rsidR="00935310">
        <w:rPr>
          <w:rFonts w:ascii="Times New Roman" w:eastAsia="Times New Roman" w:hAnsi="Times New Roman"/>
          <w:sz w:val="24"/>
        </w:rPr>
        <w:t xml:space="preserve"> līdz brīdim, kamēr Pārdevējs uz sava rēķina un saviem spēkiem ir novērsis trūkumus, kas konstatēti aktā </w:t>
      </w:r>
      <w:r w:rsidR="00935310" w:rsidRPr="00E62A7E">
        <w:rPr>
          <w:rFonts w:ascii="Times New Roman" w:eastAsia="Times New Roman" w:hAnsi="Times New Roman"/>
          <w:sz w:val="24"/>
        </w:rPr>
        <w:t>(</w:t>
      </w:r>
      <w:r w:rsidR="00935310">
        <w:rPr>
          <w:rFonts w:ascii="Times New Roman" w:eastAsia="Times New Roman" w:hAnsi="Times New Roman"/>
          <w:sz w:val="24"/>
        </w:rPr>
        <w:t>defektu novēršanas termiņš</w:t>
      </w:r>
      <w:r w:rsidR="00935310" w:rsidRPr="00E62A7E">
        <w:rPr>
          <w:rFonts w:ascii="Times New Roman" w:eastAsia="Times New Roman" w:hAnsi="Times New Roman"/>
          <w:sz w:val="24"/>
        </w:rPr>
        <w:t xml:space="preserve"> nedrīkst būt ilgāks par 10 darba dienām</w:t>
      </w:r>
      <w:r w:rsidR="00935310">
        <w:rPr>
          <w:rFonts w:ascii="Times New Roman" w:eastAsia="Times New Roman" w:hAnsi="Times New Roman"/>
          <w:sz w:val="24"/>
        </w:rPr>
        <w:t>, ja vien Puses nav vienojušās par citu defekta novēršanas termiņu</w:t>
      </w:r>
      <w:r w:rsidR="00935310" w:rsidRPr="00E62A7E">
        <w:rPr>
          <w:rFonts w:ascii="Times New Roman" w:eastAsia="Times New Roman" w:hAnsi="Times New Roman"/>
          <w:sz w:val="24"/>
        </w:rPr>
        <w:t>)</w:t>
      </w:r>
      <w:r w:rsidRPr="00E62A7E">
        <w:rPr>
          <w:rFonts w:ascii="Times New Roman" w:eastAsia="Times New Roman" w:hAnsi="Times New Roman"/>
          <w:sz w:val="24"/>
        </w:rPr>
        <w:t xml:space="preserve">; </w:t>
      </w:r>
    </w:p>
    <w:p w:rsidR="00E62A7E" w:rsidRDefault="00E62A7E" w:rsidP="00D34DD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rPr>
        <w:t>3.</w:t>
      </w:r>
      <w:r w:rsidR="00691C36">
        <w:rPr>
          <w:rFonts w:ascii="Times New Roman" w:eastAsia="Times New Roman" w:hAnsi="Times New Roman"/>
          <w:sz w:val="24"/>
        </w:rPr>
        <w:t>9</w:t>
      </w:r>
      <w:r>
        <w:rPr>
          <w:rFonts w:ascii="Times New Roman" w:eastAsia="Times New Roman" w:hAnsi="Times New Roman"/>
          <w:sz w:val="24"/>
        </w:rPr>
        <w:t xml:space="preserve">. </w:t>
      </w:r>
      <w:r w:rsidR="00D34DDD">
        <w:rPr>
          <w:rFonts w:ascii="Times New Roman" w:eastAsia="Times New Roman" w:hAnsi="Times New Roman"/>
          <w:sz w:val="24"/>
        </w:rPr>
        <w:t xml:space="preserve">Ja Pārdevēja pilnvarotais pārstāvis atsakās parakstīt aktu, tad </w:t>
      </w:r>
      <w:r w:rsidR="00D34DDD">
        <w:rPr>
          <w:rFonts w:ascii="Times New Roman" w:eastAsia="Times New Roman" w:hAnsi="Times New Roman"/>
          <w:sz w:val="24"/>
          <w:szCs w:val="24"/>
          <w:lang w:eastAsia="lv-LV"/>
        </w:rPr>
        <w:t>Pircējs to</w:t>
      </w:r>
      <w:r w:rsidR="009F3E61">
        <w:rPr>
          <w:rFonts w:ascii="Times New Roman" w:eastAsia="Times New Roman" w:hAnsi="Times New Roman"/>
          <w:sz w:val="24"/>
          <w:szCs w:val="24"/>
          <w:lang w:eastAsia="lv-LV"/>
        </w:rPr>
        <w:t xml:space="preserve"> no savas puses</w:t>
      </w:r>
      <w:r w:rsidR="00D34DDD">
        <w:rPr>
          <w:rFonts w:ascii="Times New Roman" w:eastAsia="Times New Roman" w:hAnsi="Times New Roman"/>
          <w:sz w:val="24"/>
          <w:szCs w:val="24"/>
          <w:lang w:eastAsia="lv-LV"/>
        </w:rPr>
        <w:t xml:space="preserve"> parakstītu </w:t>
      </w:r>
      <w:r w:rsidR="00D34DDD" w:rsidRPr="00A0357F">
        <w:rPr>
          <w:rFonts w:ascii="Times New Roman" w:eastAsia="Times New Roman" w:hAnsi="Times New Roman"/>
          <w:sz w:val="24"/>
          <w:szCs w:val="24"/>
          <w:lang w:eastAsia="lv-LV"/>
        </w:rPr>
        <w:t>nosūta Pārdevējam</w:t>
      </w:r>
      <w:r w:rsidR="00D34DDD">
        <w:rPr>
          <w:rFonts w:ascii="Times New Roman" w:eastAsia="Times New Roman" w:hAnsi="Times New Roman"/>
          <w:sz w:val="24"/>
          <w:szCs w:val="24"/>
          <w:lang w:eastAsia="lv-LV"/>
        </w:rPr>
        <w:t xml:space="preserve"> 3 (trīs) darba dienu laikā no a</w:t>
      </w:r>
      <w:r w:rsidR="00D34DDD" w:rsidRPr="00A0357F">
        <w:rPr>
          <w:rFonts w:ascii="Times New Roman" w:eastAsia="Times New Roman" w:hAnsi="Times New Roman"/>
          <w:sz w:val="24"/>
          <w:szCs w:val="24"/>
          <w:lang w:eastAsia="lv-LV"/>
        </w:rPr>
        <w:t xml:space="preserve">kta </w:t>
      </w:r>
      <w:r w:rsidR="00D34DDD">
        <w:rPr>
          <w:rFonts w:ascii="Times New Roman" w:eastAsia="Times New Roman" w:hAnsi="Times New Roman"/>
          <w:sz w:val="24"/>
          <w:szCs w:val="24"/>
          <w:lang w:eastAsia="lv-LV"/>
        </w:rPr>
        <w:t>sastādīšanas dienas.</w:t>
      </w:r>
      <w:r w:rsidR="00D34DDD" w:rsidRPr="00A0357F">
        <w:rPr>
          <w:rFonts w:ascii="Times New Roman" w:eastAsia="Times New Roman" w:hAnsi="Times New Roman"/>
          <w:sz w:val="24"/>
          <w:szCs w:val="24"/>
          <w:lang w:eastAsia="lv-LV"/>
        </w:rPr>
        <w:t xml:space="preserve"> </w:t>
      </w:r>
      <w:r w:rsidR="00D34DDD">
        <w:rPr>
          <w:rFonts w:ascii="Times New Roman" w:eastAsia="Times New Roman" w:hAnsi="Times New Roman"/>
          <w:sz w:val="24"/>
          <w:szCs w:val="24"/>
          <w:lang w:eastAsia="lv-LV"/>
        </w:rPr>
        <w:t>Ja Pasūtītājs 10</w:t>
      </w:r>
      <w:r w:rsidR="00D34DDD" w:rsidRPr="00A0357F">
        <w:rPr>
          <w:rFonts w:ascii="Times New Roman" w:eastAsia="Times New Roman" w:hAnsi="Times New Roman"/>
          <w:sz w:val="24"/>
          <w:szCs w:val="24"/>
          <w:lang w:eastAsia="lv-LV"/>
        </w:rPr>
        <w:t xml:space="preserve"> (</w:t>
      </w:r>
      <w:r w:rsidR="00D34DDD">
        <w:rPr>
          <w:rFonts w:ascii="Times New Roman" w:eastAsia="Times New Roman" w:hAnsi="Times New Roman"/>
          <w:sz w:val="24"/>
          <w:szCs w:val="24"/>
          <w:lang w:eastAsia="lv-LV"/>
        </w:rPr>
        <w:t>desmit</w:t>
      </w:r>
      <w:r w:rsidR="00D34DDD" w:rsidRPr="00A0357F">
        <w:rPr>
          <w:rFonts w:ascii="Times New Roman" w:eastAsia="Times New Roman" w:hAnsi="Times New Roman"/>
          <w:sz w:val="24"/>
          <w:szCs w:val="24"/>
          <w:lang w:eastAsia="lv-LV"/>
        </w:rPr>
        <w:t xml:space="preserve">) darba dienu </w:t>
      </w:r>
      <w:r w:rsidR="00D34DDD">
        <w:rPr>
          <w:rFonts w:ascii="Times New Roman" w:eastAsia="Times New Roman" w:hAnsi="Times New Roman"/>
          <w:sz w:val="24"/>
          <w:szCs w:val="24"/>
          <w:lang w:eastAsia="lv-LV"/>
        </w:rPr>
        <w:t>laikā no akta nosūtīšanas dienas nav saņēmis parakstītu aktu vai arī neparakstītu a</w:t>
      </w:r>
      <w:r w:rsidR="00D34DDD" w:rsidRPr="00A0357F">
        <w:rPr>
          <w:rFonts w:ascii="Times New Roman" w:eastAsia="Times New Roman" w:hAnsi="Times New Roman"/>
          <w:sz w:val="24"/>
          <w:szCs w:val="24"/>
          <w:lang w:eastAsia="lv-LV"/>
        </w:rPr>
        <w:t>ktu</w:t>
      </w:r>
      <w:r w:rsidR="00D34DDD">
        <w:rPr>
          <w:rFonts w:ascii="Times New Roman" w:eastAsia="Times New Roman" w:hAnsi="Times New Roman"/>
          <w:sz w:val="24"/>
          <w:szCs w:val="24"/>
          <w:lang w:eastAsia="lv-LV"/>
        </w:rPr>
        <w:t>, ar pievienotu</w:t>
      </w:r>
      <w:r w:rsidR="00D34DDD" w:rsidRPr="00A0357F">
        <w:rPr>
          <w:rFonts w:ascii="Times New Roman" w:eastAsia="Times New Roman" w:hAnsi="Times New Roman"/>
          <w:sz w:val="24"/>
          <w:szCs w:val="24"/>
          <w:lang w:eastAsia="lv-LV"/>
        </w:rPr>
        <w:t xml:space="preserve"> atteikumu parakstīt </w:t>
      </w:r>
      <w:r w:rsidR="00971583">
        <w:rPr>
          <w:rFonts w:ascii="Times New Roman" w:eastAsia="Times New Roman" w:hAnsi="Times New Roman"/>
          <w:sz w:val="24"/>
          <w:szCs w:val="24"/>
          <w:lang w:eastAsia="lv-LV"/>
        </w:rPr>
        <w:t>to</w:t>
      </w:r>
      <w:r w:rsidR="00D34DDD" w:rsidRPr="00A0357F">
        <w:rPr>
          <w:rFonts w:ascii="Times New Roman" w:eastAsia="Times New Roman" w:hAnsi="Times New Roman"/>
          <w:sz w:val="24"/>
          <w:szCs w:val="24"/>
          <w:lang w:eastAsia="lv-LV"/>
        </w:rPr>
        <w:t>,</w:t>
      </w:r>
      <w:r w:rsidR="00D34DDD">
        <w:rPr>
          <w:rFonts w:ascii="Times New Roman" w:eastAsia="Times New Roman" w:hAnsi="Times New Roman"/>
          <w:sz w:val="24"/>
          <w:szCs w:val="24"/>
          <w:lang w:eastAsia="lv-LV"/>
        </w:rPr>
        <w:t xml:space="preserve"> kurā minēti akta neparakstīšanas iemesli, </w:t>
      </w:r>
      <w:r w:rsidR="00D34DDD" w:rsidRPr="00A0357F">
        <w:rPr>
          <w:rFonts w:ascii="Times New Roman" w:eastAsia="Times New Roman" w:hAnsi="Times New Roman"/>
          <w:sz w:val="24"/>
          <w:szCs w:val="24"/>
          <w:lang w:eastAsia="lv-LV"/>
        </w:rPr>
        <w:t xml:space="preserve">uzskatāms, ka Prece </w:t>
      </w:r>
      <w:r w:rsidR="00D34DDD">
        <w:rPr>
          <w:rFonts w:ascii="Times New Roman" w:eastAsia="Times New Roman" w:hAnsi="Times New Roman"/>
          <w:sz w:val="24"/>
          <w:szCs w:val="24"/>
          <w:lang w:eastAsia="lv-LV"/>
        </w:rPr>
        <w:t>nav</w:t>
      </w:r>
      <w:r w:rsidR="00D34DDD" w:rsidRPr="00A0357F">
        <w:rPr>
          <w:rFonts w:ascii="Times New Roman" w:eastAsia="Times New Roman" w:hAnsi="Times New Roman"/>
          <w:sz w:val="24"/>
          <w:szCs w:val="24"/>
          <w:lang w:eastAsia="lv-LV"/>
        </w:rPr>
        <w:t xml:space="preserve"> pieņemta</w:t>
      </w:r>
      <w:r w:rsidR="00D34DDD">
        <w:rPr>
          <w:rFonts w:ascii="Times New Roman" w:eastAsia="Times New Roman" w:hAnsi="Times New Roman"/>
          <w:sz w:val="24"/>
          <w:szCs w:val="24"/>
          <w:lang w:eastAsia="lv-LV"/>
        </w:rPr>
        <w:t xml:space="preserve"> un ir atgriežama Pārdevējam</w:t>
      </w:r>
      <w:r w:rsidR="00D34DDD" w:rsidRPr="00A0357F">
        <w:rPr>
          <w:rFonts w:ascii="Times New Roman" w:eastAsia="Times New Roman" w:hAnsi="Times New Roman"/>
          <w:sz w:val="24"/>
          <w:szCs w:val="24"/>
          <w:lang w:eastAsia="lv-LV"/>
        </w:rPr>
        <w:t>.</w:t>
      </w:r>
      <w:r w:rsidR="00D34DDD">
        <w:rPr>
          <w:rFonts w:ascii="Times New Roman" w:eastAsia="Times New Roman" w:hAnsi="Times New Roman"/>
          <w:sz w:val="24"/>
          <w:szCs w:val="24"/>
          <w:lang w:eastAsia="lv-LV"/>
        </w:rPr>
        <w:t xml:space="preserve"> Pārdevējs Preces </w:t>
      </w:r>
      <w:r w:rsidR="00971583">
        <w:rPr>
          <w:rFonts w:ascii="Times New Roman" w:eastAsia="Times New Roman" w:hAnsi="Times New Roman"/>
          <w:sz w:val="24"/>
          <w:szCs w:val="24"/>
          <w:lang w:eastAsia="lv-LV"/>
        </w:rPr>
        <w:t>atgriešanu</w:t>
      </w:r>
      <w:r w:rsidR="00D34DDD">
        <w:rPr>
          <w:rFonts w:ascii="Times New Roman" w:eastAsia="Times New Roman" w:hAnsi="Times New Roman"/>
          <w:sz w:val="24"/>
          <w:szCs w:val="24"/>
          <w:lang w:eastAsia="lv-LV"/>
        </w:rPr>
        <w:t xml:space="preserve"> organizē par saviem līdzekļiem.</w:t>
      </w:r>
    </w:p>
    <w:p w:rsidR="00230C54" w:rsidRDefault="00971583" w:rsidP="00D34DD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w:t>
      </w:r>
      <w:r w:rsidR="00691C36">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 </w:t>
      </w:r>
      <w:r w:rsidRPr="00971583">
        <w:rPr>
          <w:rFonts w:ascii="Times New Roman" w:eastAsia="Times New Roman" w:hAnsi="Times New Roman"/>
          <w:sz w:val="24"/>
          <w:szCs w:val="24"/>
          <w:lang w:eastAsia="lv-LV"/>
        </w:rPr>
        <w:t xml:space="preserve">Ja Pusēm ir domstarpības par Pircēja </w:t>
      </w:r>
      <w:r>
        <w:rPr>
          <w:rFonts w:ascii="Times New Roman" w:eastAsia="Times New Roman" w:hAnsi="Times New Roman"/>
          <w:sz w:val="24"/>
          <w:szCs w:val="24"/>
          <w:lang w:eastAsia="lv-LV"/>
        </w:rPr>
        <w:t>vai Pārdevēja</w:t>
      </w:r>
      <w:r w:rsidRPr="00971583">
        <w:rPr>
          <w:rFonts w:ascii="Times New Roman" w:eastAsia="Times New Roman" w:hAnsi="Times New Roman"/>
          <w:sz w:val="24"/>
          <w:szCs w:val="24"/>
          <w:lang w:eastAsia="lv-LV"/>
        </w:rPr>
        <w:t xml:space="preserve"> izvirzītajām pretenzijām par Preces neatbilstību</w:t>
      </w:r>
      <w:r>
        <w:rPr>
          <w:rFonts w:ascii="Times New Roman" w:eastAsia="Times New Roman" w:hAnsi="Times New Roman"/>
          <w:sz w:val="24"/>
          <w:szCs w:val="24"/>
          <w:lang w:eastAsia="lv-LV"/>
        </w:rPr>
        <w:t>/atbilstību</w:t>
      </w:r>
      <w:r w:rsidRPr="00971583">
        <w:rPr>
          <w:rFonts w:ascii="Times New Roman" w:eastAsia="Times New Roman" w:hAnsi="Times New Roman"/>
          <w:sz w:val="24"/>
          <w:szCs w:val="24"/>
          <w:lang w:eastAsia="lv-LV"/>
        </w:rPr>
        <w:t xml:space="preserve"> Līguma noteikumiem, t</w:t>
      </w:r>
      <w:r w:rsidR="00F64577">
        <w:rPr>
          <w:rFonts w:ascii="Times New Roman" w:eastAsia="Times New Roman" w:hAnsi="Times New Roman"/>
          <w:sz w:val="24"/>
          <w:szCs w:val="24"/>
          <w:lang w:eastAsia="lv-LV"/>
        </w:rPr>
        <w:t>ad Pircējam ir tiesības</w:t>
      </w:r>
      <w:r>
        <w:rPr>
          <w:rFonts w:ascii="Times New Roman" w:eastAsia="Times New Roman" w:hAnsi="Times New Roman"/>
          <w:sz w:val="24"/>
          <w:szCs w:val="24"/>
          <w:lang w:eastAsia="lv-LV"/>
        </w:rPr>
        <w:t xml:space="preserve"> </w:t>
      </w:r>
      <w:r w:rsidRPr="00971583">
        <w:rPr>
          <w:rFonts w:ascii="Times New Roman" w:eastAsia="Times New Roman" w:hAnsi="Times New Roman"/>
          <w:sz w:val="24"/>
          <w:szCs w:val="24"/>
          <w:lang w:eastAsia="lv-LV"/>
        </w:rPr>
        <w:t>pieaicin</w:t>
      </w:r>
      <w:r>
        <w:rPr>
          <w:rFonts w:ascii="Times New Roman" w:eastAsia="Times New Roman" w:hAnsi="Times New Roman"/>
          <w:sz w:val="24"/>
          <w:szCs w:val="24"/>
          <w:lang w:eastAsia="lv-LV"/>
        </w:rPr>
        <w:t>āt</w:t>
      </w:r>
      <w:r w:rsidRPr="00971583">
        <w:rPr>
          <w:rFonts w:ascii="Times New Roman" w:eastAsia="Times New Roman" w:hAnsi="Times New Roman"/>
          <w:sz w:val="24"/>
          <w:szCs w:val="24"/>
          <w:lang w:eastAsia="lv-LV"/>
        </w:rPr>
        <w:t xml:space="preserve"> atzinuma sniegšanai neatkarīgu ekspertu. </w:t>
      </w:r>
      <w:r w:rsidR="00230C54" w:rsidRPr="00A0357F">
        <w:rPr>
          <w:rFonts w:ascii="Times New Roman" w:eastAsia="Times New Roman" w:hAnsi="Times New Roman"/>
          <w:sz w:val="24"/>
          <w:szCs w:val="24"/>
          <w:lang w:eastAsia="lv-LV"/>
        </w:rPr>
        <w:t xml:space="preserve">Ar eksperta pieaicināšanu saistītos izdevumus sedz tā Puse, uz kuras viedokļa nepamatotību domstarpību gadījumā norāda eksperta </w:t>
      </w:r>
      <w:r w:rsidR="00230C54">
        <w:rPr>
          <w:rFonts w:ascii="Times New Roman" w:eastAsia="Times New Roman" w:hAnsi="Times New Roman"/>
          <w:sz w:val="24"/>
          <w:szCs w:val="24"/>
          <w:lang w:eastAsia="lv-LV"/>
        </w:rPr>
        <w:t>atzinums.</w:t>
      </w:r>
      <w:r w:rsidR="00350668">
        <w:rPr>
          <w:rFonts w:ascii="Times New Roman" w:eastAsia="Times New Roman" w:hAnsi="Times New Roman"/>
          <w:sz w:val="24"/>
          <w:szCs w:val="24"/>
          <w:lang w:eastAsia="lv-LV"/>
        </w:rPr>
        <w:t xml:space="preserve"> Eksperta atzinums ir saistošs abām Pusēm.</w:t>
      </w:r>
    </w:p>
    <w:p w:rsidR="00971583" w:rsidRPr="00D34DDD" w:rsidRDefault="00971583" w:rsidP="00D34DDD">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w:t>
      </w:r>
      <w:r w:rsidR="00E726FA">
        <w:rPr>
          <w:rFonts w:ascii="Times New Roman" w:eastAsia="Times New Roman" w:hAnsi="Times New Roman"/>
          <w:sz w:val="24"/>
          <w:szCs w:val="24"/>
          <w:lang w:eastAsia="lv-LV"/>
        </w:rPr>
        <w:t>1</w:t>
      </w:r>
      <w:r>
        <w:rPr>
          <w:rFonts w:ascii="Times New Roman" w:eastAsia="Times New Roman" w:hAnsi="Times New Roman"/>
          <w:sz w:val="24"/>
          <w:szCs w:val="24"/>
          <w:lang w:eastAsia="lv-LV"/>
        </w:rPr>
        <w:t>. Ja iestājas Līguma 3.1</w:t>
      </w:r>
      <w:r w:rsidR="009F3E61">
        <w:rPr>
          <w:rFonts w:ascii="Times New Roman" w:eastAsia="Times New Roman" w:hAnsi="Times New Roman"/>
          <w:sz w:val="24"/>
          <w:szCs w:val="24"/>
          <w:lang w:eastAsia="lv-LV"/>
        </w:rPr>
        <w:t>0</w:t>
      </w:r>
      <w:r>
        <w:rPr>
          <w:rFonts w:ascii="Times New Roman" w:eastAsia="Times New Roman" w:hAnsi="Times New Roman"/>
          <w:sz w:val="24"/>
          <w:szCs w:val="24"/>
          <w:lang w:eastAsia="lv-LV"/>
        </w:rPr>
        <w:t>.punktā minētais gadījums, tad Preces defekta novēršanas termiņš pagarinās par tik dienām, cik nepieciešamas pieaicinātā eksperta ieraš</w:t>
      </w:r>
      <w:r w:rsidR="002B2BDE">
        <w:rPr>
          <w:rFonts w:ascii="Times New Roman" w:eastAsia="Times New Roman" w:hAnsi="Times New Roman"/>
          <w:sz w:val="24"/>
          <w:szCs w:val="24"/>
          <w:lang w:eastAsia="lv-LV"/>
        </w:rPr>
        <w:t>a</w:t>
      </w:r>
      <w:r>
        <w:rPr>
          <w:rFonts w:ascii="Times New Roman" w:eastAsia="Times New Roman" w:hAnsi="Times New Roman"/>
          <w:sz w:val="24"/>
          <w:szCs w:val="24"/>
          <w:lang w:eastAsia="lv-LV"/>
        </w:rPr>
        <w:t>nās</w:t>
      </w:r>
      <w:r w:rsidR="002B2BDE">
        <w:rPr>
          <w:rFonts w:ascii="Times New Roman" w:eastAsia="Times New Roman" w:hAnsi="Times New Roman"/>
          <w:sz w:val="24"/>
          <w:szCs w:val="24"/>
          <w:lang w:eastAsia="lv-LV"/>
        </w:rPr>
        <w:t xml:space="preserve"> uz Līguma 3.2.punktā minēto vietu</w:t>
      </w:r>
      <w:r>
        <w:rPr>
          <w:rFonts w:ascii="Times New Roman" w:eastAsia="Times New Roman" w:hAnsi="Times New Roman"/>
          <w:sz w:val="24"/>
          <w:szCs w:val="24"/>
          <w:lang w:eastAsia="lv-LV"/>
        </w:rPr>
        <w:t xml:space="preserve"> un </w:t>
      </w:r>
      <w:r w:rsidR="00F64577">
        <w:rPr>
          <w:rFonts w:ascii="Times New Roman" w:eastAsia="Times New Roman" w:hAnsi="Times New Roman"/>
          <w:sz w:val="24"/>
          <w:szCs w:val="24"/>
          <w:lang w:eastAsia="lv-LV"/>
        </w:rPr>
        <w:t>atzinuma sastādīšanas laikam</w:t>
      </w:r>
      <w:r w:rsidR="00230C54" w:rsidRPr="00F64577">
        <w:rPr>
          <w:rFonts w:ascii="Times New Roman" w:eastAsia="Times New Roman" w:hAnsi="Times New Roman"/>
          <w:sz w:val="24"/>
          <w:szCs w:val="24"/>
          <w:lang w:eastAsia="lv-LV"/>
        </w:rPr>
        <w:t>.</w:t>
      </w:r>
    </w:p>
    <w:p w:rsidR="006D4BA5" w:rsidRDefault="00E62A7E" w:rsidP="00E62A7E">
      <w:pPr>
        <w:spacing w:before="120" w:after="0" w:line="240" w:lineRule="auto"/>
        <w:jc w:val="both"/>
        <w:rPr>
          <w:rFonts w:ascii="Times New Roman" w:eastAsia="Times New Roman" w:hAnsi="Times New Roman"/>
          <w:sz w:val="24"/>
        </w:rPr>
      </w:pPr>
      <w:r w:rsidRPr="00E62A7E">
        <w:rPr>
          <w:rFonts w:ascii="Times New Roman" w:eastAsia="Times New Roman" w:hAnsi="Times New Roman"/>
          <w:sz w:val="24"/>
        </w:rPr>
        <w:t>3.1</w:t>
      </w:r>
      <w:r w:rsidR="00E726FA">
        <w:rPr>
          <w:rFonts w:ascii="Times New Roman" w:eastAsia="Times New Roman" w:hAnsi="Times New Roman"/>
          <w:sz w:val="24"/>
        </w:rPr>
        <w:t>2</w:t>
      </w:r>
      <w:r w:rsidRPr="00E62A7E">
        <w:rPr>
          <w:rFonts w:ascii="Times New Roman" w:eastAsia="Times New Roman" w:hAnsi="Times New Roman"/>
          <w:sz w:val="24"/>
        </w:rPr>
        <w:t xml:space="preserve">. </w:t>
      </w:r>
      <w:r w:rsidR="006D4BA5" w:rsidRPr="00E62A7E">
        <w:rPr>
          <w:rFonts w:ascii="Times New Roman" w:eastAsia="Times New Roman" w:hAnsi="Times New Roman"/>
          <w:sz w:val="24"/>
        </w:rPr>
        <w:t xml:space="preserve">Pārdevējam Pušu parakstītajā </w:t>
      </w:r>
      <w:smartTag w:uri="schemas-tilde-lv/tildestengine" w:element="veidnes">
        <w:smartTagPr>
          <w:attr w:name="text" w:val="aktā"/>
          <w:attr w:name="id" w:val="-1"/>
          <w:attr w:name="baseform" w:val="akt|s"/>
        </w:smartTagPr>
        <w:r w:rsidR="006D4BA5" w:rsidRPr="00E62A7E">
          <w:rPr>
            <w:rFonts w:ascii="Times New Roman" w:eastAsia="Times New Roman" w:hAnsi="Times New Roman"/>
            <w:sz w:val="24"/>
          </w:rPr>
          <w:t>aktā</w:t>
        </w:r>
      </w:smartTag>
      <w:r w:rsidR="006D4BA5" w:rsidRPr="00E62A7E">
        <w:rPr>
          <w:rFonts w:ascii="Times New Roman" w:eastAsia="Times New Roman" w:hAnsi="Times New Roman"/>
          <w:sz w:val="24"/>
        </w:rPr>
        <w:t xml:space="preserve"> norādītajā termiņā (kurš nedrīkst būt ilgāks par 10 darba dienām) ar saviem spēkiem un uz sava rēķina jāveic Līguma un tā pielikumu nosacījumiem neatbilstošā</w:t>
      </w:r>
      <w:r>
        <w:rPr>
          <w:rFonts w:ascii="Times New Roman" w:eastAsia="Times New Roman" w:hAnsi="Times New Roman"/>
          <w:sz w:val="24"/>
        </w:rPr>
        <w:t>s Preces</w:t>
      </w:r>
      <w:r w:rsidR="006D4BA5" w:rsidRPr="00E62A7E">
        <w:rPr>
          <w:rFonts w:ascii="Times New Roman" w:eastAsia="Times New Roman" w:hAnsi="Times New Roman"/>
          <w:sz w:val="24"/>
        </w:rPr>
        <w:t xml:space="preserve"> nomaiņa pret visiem Līguma un tā pielikumu nosacījumiem un prasībām atbilstošu </w:t>
      </w:r>
      <w:r>
        <w:rPr>
          <w:rFonts w:ascii="Times New Roman" w:eastAsia="Times New Roman" w:hAnsi="Times New Roman"/>
          <w:sz w:val="24"/>
        </w:rPr>
        <w:t>Preci</w:t>
      </w:r>
      <w:r w:rsidR="00971583">
        <w:rPr>
          <w:rFonts w:ascii="Times New Roman" w:eastAsia="Times New Roman" w:hAnsi="Times New Roman"/>
          <w:sz w:val="24"/>
        </w:rPr>
        <w:t>.</w:t>
      </w:r>
    </w:p>
    <w:p w:rsidR="0069081D" w:rsidRDefault="00E62A7E" w:rsidP="009F38A9">
      <w:pPr>
        <w:spacing w:before="120" w:after="0" w:line="240" w:lineRule="auto"/>
        <w:jc w:val="both"/>
        <w:rPr>
          <w:rFonts w:ascii="Times New Roman" w:eastAsia="Times New Roman" w:hAnsi="Times New Roman"/>
          <w:sz w:val="28"/>
        </w:rPr>
      </w:pPr>
      <w:r>
        <w:rPr>
          <w:rFonts w:ascii="Times New Roman" w:eastAsia="Times New Roman" w:hAnsi="Times New Roman"/>
          <w:sz w:val="24"/>
        </w:rPr>
        <w:t>3.1</w:t>
      </w:r>
      <w:r w:rsidR="00E726FA">
        <w:rPr>
          <w:rFonts w:ascii="Times New Roman" w:eastAsia="Times New Roman" w:hAnsi="Times New Roman"/>
          <w:sz w:val="24"/>
        </w:rPr>
        <w:t>3</w:t>
      </w:r>
      <w:r>
        <w:rPr>
          <w:rFonts w:ascii="Times New Roman" w:eastAsia="Times New Roman" w:hAnsi="Times New Roman"/>
          <w:sz w:val="24"/>
        </w:rPr>
        <w:t xml:space="preserve">. </w:t>
      </w:r>
      <w:r w:rsidRPr="005E337D">
        <w:rPr>
          <w:rFonts w:ascii="Times New Roman" w:eastAsia="Times New Roman" w:hAnsi="Times New Roman"/>
          <w:sz w:val="24"/>
          <w:szCs w:val="24"/>
        </w:rPr>
        <w:t xml:space="preserve">Pēc </w:t>
      </w:r>
      <w:r>
        <w:rPr>
          <w:rFonts w:ascii="Times New Roman" w:eastAsia="Times New Roman" w:hAnsi="Times New Roman"/>
          <w:sz w:val="24"/>
          <w:szCs w:val="24"/>
        </w:rPr>
        <w:t xml:space="preserve">aktā norādīto </w:t>
      </w:r>
      <w:r w:rsidRPr="005E337D">
        <w:rPr>
          <w:rFonts w:ascii="Times New Roman" w:eastAsia="Times New Roman" w:hAnsi="Times New Roman"/>
          <w:sz w:val="24"/>
          <w:szCs w:val="24"/>
        </w:rPr>
        <w:t xml:space="preserve">trūkumu novēršanas Pārdevējs nodrošina Pircējam iespēju veikt atkārtotu izmēģinājuma braucienu un </w:t>
      </w:r>
      <w:r>
        <w:rPr>
          <w:rFonts w:ascii="Times New Roman" w:eastAsia="Times New Roman" w:hAnsi="Times New Roman"/>
          <w:sz w:val="24"/>
          <w:szCs w:val="24"/>
        </w:rPr>
        <w:t>Preces</w:t>
      </w:r>
      <w:r w:rsidRPr="005E337D">
        <w:rPr>
          <w:rFonts w:ascii="Times New Roman" w:eastAsia="Times New Roman" w:hAnsi="Times New Roman"/>
          <w:sz w:val="24"/>
          <w:szCs w:val="24"/>
        </w:rPr>
        <w:t xml:space="preserve"> apskati.</w:t>
      </w:r>
    </w:p>
    <w:p w:rsidR="009F38A9" w:rsidRDefault="009F38A9" w:rsidP="009F38A9">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rPr>
        <w:lastRenderedPageBreak/>
        <w:t>3.1</w:t>
      </w:r>
      <w:r w:rsidR="00E726FA">
        <w:rPr>
          <w:rFonts w:ascii="Times New Roman" w:eastAsia="Times New Roman" w:hAnsi="Times New Roman"/>
          <w:sz w:val="24"/>
        </w:rPr>
        <w:t>4</w:t>
      </w:r>
      <w:r>
        <w:rPr>
          <w:rFonts w:ascii="Times New Roman" w:eastAsia="Times New Roman" w:hAnsi="Times New Roman"/>
          <w:sz w:val="24"/>
        </w:rPr>
        <w:t xml:space="preserve">. </w:t>
      </w:r>
      <w:r w:rsidRPr="005E337D">
        <w:rPr>
          <w:rFonts w:ascii="Times New Roman" w:eastAsia="Times New Roman" w:hAnsi="Times New Roman"/>
          <w:sz w:val="24"/>
          <w:szCs w:val="24"/>
        </w:rPr>
        <w:t xml:space="preserve">Ja Pircējs pēc atkārtotā izmēģinājuma brauciena konstatē, ka </w:t>
      </w:r>
      <w:r>
        <w:rPr>
          <w:rFonts w:ascii="Times New Roman" w:eastAsia="Times New Roman" w:hAnsi="Times New Roman"/>
          <w:sz w:val="24"/>
          <w:szCs w:val="24"/>
        </w:rPr>
        <w:t>Prece</w:t>
      </w:r>
      <w:r w:rsidRPr="005E337D">
        <w:rPr>
          <w:rFonts w:ascii="Times New Roman" w:eastAsia="Times New Roman" w:hAnsi="Times New Roman"/>
          <w:sz w:val="24"/>
          <w:szCs w:val="24"/>
        </w:rPr>
        <w:t xml:space="preserve"> neatbilst </w:t>
      </w:r>
      <w:r>
        <w:rPr>
          <w:rFonts w:ascii="Times New Roman" w:eastAsia="Times New Roman" w:hAnsi="Times New Roman"/>
          <w:sz w:val="24"/>
          <w:szCs w:val="24"/>
        </w:rPr>
        <w:t>T</w:t>
      </w:r>
      <w:r w:rsidRPr="005E337D">
        <w:rPr>
          <w:rFonts w:ascii="Times New Roman" w:eastAsia="Times New Roman" w:hAnsi="Times New Roman"/>
          <w:sz w:val="24"/>
          <w:szCs w:val="24"/>
        </w:rPr>
        <w:t>ehniskajam piedāvājumam</w:t>
      </w:r>
      <w:r>
        <w:rPr>
          <w:rFonts w:ascii="Times New Roman" w:eastAsia="Times New Roman" w:hAnsi="Times New Roman"/>
          <w:sz w:val="24"/>
          <w:szCs w:val="24"/>
        </w:rPr>
        <w:t xml:space="preserve"> (Līguma 2.pielikums)</w:t>
      </w:r>
      <w:r w:rsidRPr="005E337D">
        <w:rPr>
          <w:rFonts w:ascii="Times New Roman" w:eastAsia="Times New Roman" w:hAnsi="Times New Roman"/>
          <w:sz w:val="24"/>
          <w:szCs w:val="24"/>
        </w:rPr>
        <w:t>, tad Pircējs vienpusēji ir tiesīgs lauzt šo līgumu</w:t>
      </w:r>
      <w:r>
        <w:rPr>
          <w:rFonts w:ascii="Times New Roman" w:eastAsia="Times New Roman" w:hAnsi="Times New Roman"/>
          <w:sz w:val="24"/>
          <w:szCs w:val="24"/>
        </w:rPr>
        <w:t>, bet ja atkārtoti defekti netiek konstatēti, tad Pušu pilnvarotie pārstāvji paraksta Preces pieņemšanas – nodošanas aktu.</w:t>
      </w:r>
    </w:p>
    <w:p w:rsidR="009F38A9" w:rsidRPr="009F38A9" w:rsidRDefault="009F38A9" w:rsidP="009F38A9">
      <w:pPr>
        <w:spacing w:before="120" w:after="0" w:line="240" w:lineRule="auto"/>
        <w:rPr>
          <w:rFonts w:ascii="Times New Roman" w:eastAsia="Times New Roman" w:hAnsi="Times New Roman"/>
          <w:sz w:val="24"/>
        </w:rPr>
      </w:pPr>
      <w:r w:rsidRPr="009F38A9">
        <w:rPr>
          <w:rFonts w:ascii="Times New Roman" w:eastAsia="Times New Roman" w:hAnsi="Times New Roman"/>
          <w:sz w:val="24"/>
        </w:rPr>
        <w:t>3.1</w:t>
      </w:r>
      <w:r w:rsidR="009F3E61">
        <w:rPr>
          <w:rFonts w:ascii="Times New Roman" w:eastAsia="Times New Roman" w:hAnsi="Times New Roman"/>
          <w:sz w:val="24"/>
        </w:rPr>
        <w:t>5</w:t>
      </w:r>
      <w:r w:rsidRPr="009F38A9">
        <w:rPr>
          <w:rFonts w:ascii="Times New Roman" w:eastAsia="Times New Roman" w:hAnsi="Times New Roman"/>
          <w:sz w:val="24"/>
        </w:rPr>
        <w:t>.</w:t>
      </w:r>
      <w:r>
        <w:rPr>
          <w:rFonts w:ascii="Times New Roman" w:eastAsia="Times New Roman" w:hAnsi="Times New Roman"/>
          <w:sz w:val="24"/>
        </w:rPr>
        <w:t xml:space="preserve"> </w:t>
      </w:r>
      <w:r w:rsidRPr="009F38A9">
        <w:rPr>
          <w:rFonts w:ascii="Times New Roman" w:eastAsia="Times New Roman" w:hAnsi="Times New Roman"/>
          <w:sz w:val="24"/>
        </w:rPr>
        <w:t xml:space="preserve">Pārdevējs ir atbildīgs par </w:t>
      </w:r>
      <w:r>
        <w:rPr>
          <w:rFonts w:ascii="Times New Roman" w:eastAsia="Times New Roman" w:hAnsi="Times New Roman"/>
          <w:sz w:val="24"/>
        </w:rPr>
        <w:t>Preci</w:t>
      </w:r>
      <w:r w:rsidRPr="009F38A9">
        <w:rPr>
          <w:rFonts w:ascii="Times New Roman" w:eastAsia="Times New Roman" w:hAnsi="Times New Roman"/>
          <w:sz w:val="24"/>
        </w:rPr>
        <w:t xml:space="preserve"> pilnīgu vai daļēju bojāeju vai bojāšanās risku līdz </w:t>
      </w:r>
      <w:r>
        <w:rPr>
          <w:rFonts w:ascii="Times New Roman" w:eastAsia="Times New Roman" w:hAnsi="Times New Roman"/>
          <w:sz w:val="24"/>
        </w:rPr>
        <w:t>Preces</w:t>
      </w:r>
      <w:r w:rsidRPr="009F38A9">
        <w:rPr>
          <w:rFonts w:ascii="Times New Roman" w:eastAsia="Times New Roman" w:hAnsi="Times New Roman"/>
          <w:sz w:val="24"/>
        </w:rPr>
        <w:t xml:space="preserve"> nodošanai Pircējam </w:t>
      </w:r>
      <w:r>
        <w:rPr>
          <w:rFonts w:ascii="Times New Roman" w:eastAsia="Times New Roman" w:hAnsi="Times New Roman"/>
          <w:sz w:val="24"/>
        </w:rPr>
        <w:t>(</w:t>
      </w:r>
      <w:r w:rsidR="00D36CD4">
        <w:rPr>
          <w:rFonts w:ascii="Times New Roman" w:eastAsia="Times New Roman" w:hAnsi="Times New Roman"/>
          <w:sz w:val="24"/>
        </w:rPr>
        <w:t>līdz</w:t>
      </w:r>
      <w:r>
        <w:rPr>
          <w:rFonts w:ascii="Times New Roman" w:eastAsia="Times New Roman" w:hAnsi="Times New Roman"/>
          <w:sz w:val="24"/>
        </w:rPr>
        <w:t xml:space="preserve"> pieņemšanas – nodošanas akta parakstīšanas brīža)</w:t>
      </w:r>
      <w:r w:rsidRPr="009F38A9">
        <w:rPr>
          <w:rFonts w:ascii="Times New Roman" w:eastAsia="Times New Roman" w:hAnsi="Times New Roman"/>
          <w:sz w:val="24"/>
        </w:rPr>
        <w:t>.</w:t>
      </w:r>
    </w:p>
    <w:p w:rsidR="0069081D" w:rsidRDefault="006D4BA5" w:rsidP="009F38A9">
      <w:pPr>
        <w:spacing w:before="120" w:after="120" w:line="240" w:lineRule="auto"/>
        <w:jc w:val="both"/>
        <w:rPr>
          <w:rFonts w:ascii="Times New Roman" w:eastAsia="Times New Roman" w:hAnsi="Times New Roman"/>
          <w:sz w:val="24"/>
        </w:rPr>
      </w:pPr>
      <w:r w:rsidRPr="009F38A9">
        <w:rPr>
          <w:rFonts w:ascii="Times New Roman" w:eastAsia="Times New Roman" w:hAnsi="Times New Roman"/>
          <w:sz w:val="24"/>
        </w:rPr>
        <w:t>3.</w:t>
      </w:r>
      <w:r w:rsidR="009F38A9" w:rsidRPr="009F38A9">
        <w:rPr>
          <w:rFonts w:ascii="Times New Roman" w:eastAsia="Times New Roman" w:hAnsi="Times New Roman"/>
          <w:sz w:val="24"/>
        </w:rPr>
        <w:t>1</w:t>
      </w:r>
      <w:r w:rsidR="009F3E61">
        <w:rPr>
          <w:rFonts w:ascii="Times New Roman" w:eastAsia="Times New Roman" w:hAnsi="Times New Roman"/>
          <w:sz w:val="24"/>
        </w:rPr>
        <w:t>6</w:t>
      </w:r>
      <w:r w:rsidRPr="009F38A9">
        <w:rPr>
          <w:rFonts w:ascii="Times New Roman" w:eastAsia="Times New Roman" w:hAnsi="Times New Roman"/>
          <w:sz w:val="24"/>
        </w:rPr>
        <w:t xml:space="preserve">. </w:t>
      </w:r>
      <w:r w:rsidR="009F38A9">
        <w:rPr>
          <w:rFonts w:ascii="Times New Roman" w:eastAsia="Times New Roman" w:hAnsi="Times New Roman"/>
          <w:sz w:val="24"/>
        </w:rPr>
        <w:t>Prece</w:t>
      </w:r>
      <w:r w:rsidRPr="009F38A9">
        <w:rPr>
          <w:rFonts w:ascii="Times New Roman" w:eastAsia="Times New Roman" w:hAnsi="Times New Roman"/>
          <w:sz w:val="24"/>
        </w:rPr>
        <w:t xml:space="preserve"> pāriet Pircēja valdījumā ar dienu, kad Puses vai to pilnvaroti pārstāvji ir parakstījuši Līguma 3.</w:t>
      </w:r>
      <w:r w:rsidR="003C6BAB">
        <w:rPr>
          <w:rFonts w:ascii="Times New Roman" w:eastAsia="Times New Roman" w:hAnsi="Times New Roman"/>
          <w:sz w:val="24"/>
        </w:rPr>
        <w:t>5</w:t>
      </w:r>
      <w:r w:rsidRPr="009F38A9">
        <w:rPr>
          <w:rFonts w:ascii="Times New Roman" w:eastAsia="Times New Roman" w:hAnsi="Times New Roman"/>
          <w:sz w:val="24"/>
        </w:rPr>
        <w:t>.</w:t>
      </w:r>
      <w:r w:rsidR="009F38A9">
        <w:rPr>
          <w:rFonts w:ascii="Times New Roman" w:eastAsia="Times New Roman" w:hAnsi="Times New Roman"/>
          <w:sz w:val="24"/>
        </w:rPr>
        <w:t xml:space="preserve"> vai 3.14.</w:t>
      </w:r>
      <w:r w:rsidRPr="009F38A9">
        <w:rPr>
          <w:rFonts w:ascii="Times New Roman" w:eastAsia="Times New Roman" w:hAnsi="Times New Roman"/>
          <w:sz w:val="24"/>
        </w:rPr>
        <w:t xml:space="preserve">punktā noteikto </w:t>
      </w:r>
      <w:r w:rsidR="009F38A9">
        <w:rPr>
          <w:rFonts w:ascii="Times New Roman" w:eastAsia="Times New Roman" w:hAnsi="Times New Roman"/>
          <w:sz w:val="24"/>
        </w:rPr>
        <w:t>Preces</w:t>
      </w:r>
      <w:r w:rsidRPr="009F38A9">
        <w:rPr>
          <w:rFonts w:ascii="Times New Roman" w:eastAsia="Times New Roman" w:hAnsi="Times New Roman"/>
          <w:sz w:val="24"/>
        </w:rPr>
        <w:t xml:space="preserve"> pieņemšanas</w:t>
      </w:r>
      <w:r w:rsidR="009F38A9">
        <w:rPr>
          <w:rFonts w:ascii="Times New Roman" w:eastAsia="Times New Roman" w:hAnsi="Times New Roman"/>
          <w:sz w:val="24"/>
        </w:rPr>
        <w:t xml:space="preserve"> </w:t>
      </w:r>
      <w:r w:rsidRPr="009F38A9">
        <w:rPr>
          <w:rFonts w:ascii="Times New Roman" w:eastAsia="Times New Roman" w:hAnsi="Times New Roman"/>
          <w:sz w:val="24"/>
        </w:rPr>
        <w:t>-</w:t>
      </w:r>
      <w:r w:rsidR="009F38A9">
        <w:rPr>
          <w:rFonts w:ascii="Times New Roman" w:eastAsia="Times New Roman" w:hAnsi="Times New Roman"/>
          <w:sz w:val="24"/>
        </w:rPr>
        <w:t xml:space="preserve"> </w:t>
      </w:r>
      <w:r w:rsidRPr="009F38A9">
        <w:rPr>
          <w:rFonts w:ascii="Times New Roman" w:eastAsia="Times New Roman" w:hAnsi="Times New Roman"/>
          <w:sz w:val="24"/>
        </w:rPr>
        <w:t xml:space="preserve">nodošanas aktu, bet Pircēja īpašumā </w:t>
      </w:r>
      <w:r w:rsidR="009F38A9">
        <w:rPr>
          <w:rFonts w:ascii="Times New Roman" w:eastAsia="Times New Roman" w:hAnsi="Times New Roman"/>
          <w:sz w:val="24"/>
        </w:rPr>
        <w:t>Prece</w:t>
      </w:r>
      <w:r w:rsidRPr="009F38A9">
        <w:rPr>
          <w:rFonts w:ascii="Times New Roman" w:eastAsia="Times New Roman" w:hAnsi="Times New Roman"/>
          <w:sz w:val="24"/>
        </w:rPr>
        <w:t xml:space="preserve"> pāriet ar dienu, kad Pircējs ir samaksājis Pārdevējam par </w:t>
      </w:r>
      <w:r w:rsidR="009F38A9">
        <w:rPr>
          <w:rFonts w:ascii="Times New Roman" w:eastAsia="Times New Roman" w:hAnsi="Times New Roman"/>
          <w:sz w:val="24"/>
        </w:rPr>
        <w:t>Preci</w:t>
      </w:r>
      <w:r w:rsidRPr="009F38A9">
        <w:rPr>
          <w:rFonts w:ascii="Times New Roman" w:eastAsia="Times New Roman" w:hAnsi="Times New Roman"/>
          <w:sz w:val="24"/>
        </w:rPr>
        <w:t xml:space="preserve"> Līgum</w:t>
      </w:r>
      <w:r w:rsidR="009F38A9">
        <w:rPr>
          <w:rFonts w:ascii="Times New Roman" w:eastAsia="Times New Roman" w:hAnsi="Times New Roman"/>
          <w:sz w:val="24"/>
        </w:rPr>
        <w:t>a 2.sadaļā</w:t>
      </w:r>
      <w:r w:rsidRPr="009F38A9">
        <w:rPr>
          <w:rFonts w:ascii="Times New Roman" w:eastAsia="Times New Roman" w:hAnsi="Times New Roman"/>
          <w:sz w:val="24"/>
        </w:rPr>
        <w:t xml:space="preserve"> noteiktajā kārtībā. </w:t>
      </w:r>
    </w:p>
    <w:p w:rsidR="00A0357F" w:rsidRDefault="00481E91" w:rsidP="00481E91">
      <w:pPr>
        <w:pStyle w:val="Sarakstarindkopa"/>
        <w:autoSpaceDE w:val="0"/>
        <w:autoSpaceDN w:val="0"/>
        <w:adjustRightInd w:val="0"/>
        <w:spacing w:before="120" w:after="24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w:t>
      </w:r>
      <w:r w:rsidR="00D36CD4">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 </w:t>
      </w:r>
      <w:r w:rsidR="00A0357F" w:rsidRPr="00481E91">
        <w:rPr>
          <w:rFonts w:ascii="Times New Roman" w:eastAsia="Times New Roman" w:hAnsi="Times New Roman"/>
          <w:sz w:val="24"/>
          <w:szCs w:val="24"/>
          <w:lang w:eastAsia="lv-LV"/>
        </w:rPr>
        <w:t xml:space="preserve">Pircējam nav tiesību lietot Preci </w:t>
      </w:r>
      <w:r>
        <w:rPr>
          <w:rFonts w:ascii="Times New Roman" w:eastAsia="Times New Roman" w:hAnsi="Times New Roman"/>
          <w:sz w:val="24"/>
          <w:szCs w:val="24"/>
          <w:lang w:eastAsia="lv-LV"/>
        </w:rPr>
        <w:t>savām vajadzībām līdz Preces pieņemšanas – nodošanas akta parakstīšanas brīdim</w:t>
      </w:r>
      <w:r w:rsidR="00A0357F" w:rsidRPr="00481E91">
        <w:rPr>
          <w:rFonts w:ascii="Times New Roman" w:eastAsia="Times New Roman" w:hAnsi="Times New Roman"/>
          <w:sz w:val="24"/>
          <w:szCs w:val="24"/>
          <w:lang w:eastAsia="lv-LV"/>
        </w:rPr>
        <w:t>.</w:t>
      </w:r>
    </w:p>
    <w:p w:rsidR="00481E91" w:rsidRPr="00481E91" w:rsidRDefault="00481E91" w:rsidP="00481E91">
      <w:pPr>
        <w:pStyle w:val="Sarakstarindkopa"/>
        <w:autoSpaceDE w:val="0"/>
        <w:autoSpaceDN w:val="0"/>
        <w:adjustRightInd w:val="0"/>
        <w:spacing w:after="0" w:line="240" w:lineRule="auto"/>
        <w:ind w:left="480"/>
        <w:jc w:val="both"/>
        <w:rPr>
          <w:rFonts w:ascii="Times New Roman" w:eastAsia="Times New Roman" w:hAnsi="Times New Roman"/>
          <w:sz w:val="24"/>
          <w:szCs w:val="24"/>
          <w:lang w:eastAsia="lv-LV"/>
        </w:rPr>
      </w:pPr>
    </w:p>
    <w:p w:rsidR="00910ABF" w:rsidRPr="00910ABF" w:rsidRDefault="00D36CD4" w:rsidP="00910ABF">
      <w:pPr>
        <w:pStyle w:val="Sarakstarindkopa"/>
        <w:spacing w:before="240" w:after="120" w:line="240" w:lineRule="auto"/>
        <w:ind w:left="539"/>
        <w:jc w:val="center"/>
        <w:rPr>
          <w:rFonts w:ascii="Times New Roman" w:eastAsia="Times New Roman" w:hAnsi="Times New Roman"/>
          <w:b/>
          <w:bCs/>
        </w:rPr>
      </w:pPr>
      <w:r>
        <w:rPr>
          <w:rFonts w:ascii="Times New Roman" w:eastAsia="Times New Roman" w:hAnsi="Times New Roman"/>
          <w:b/>
          <w:bCs/>
        </w:rPr>
        <w:t>4</w:t>
      </w:r>
      <w:r w:rsidR="00910ABF">
        <w:rPr>
          <w:rFonts w:ascii="Times New Roman" w:eastAsia="Times New Roman" w:hAnsi="Times New Roman"/>
          <w:b/>
          <w:bCs/>
        </w:rPr>
        <w:t xml:space="preserve">. </w:t>
      </w:r>
      <w:r w:rsidR="00910ABF" w:rsidRPr="00910ABF">
        <w:rPr>
          <w:rFonts w:ascii="Times New Roman" w:eastAsia="Times New Roman" w:hAnsi="Times New Roman"/>
          <w:b/>
          <w:bCs/>
        </w:rPr>
        <w:t>GARANTIJAS</w:t>
      </w:r>
      <w:r w:rsidR="00910ABF">
        <w:rPr>
          <w:rFonts w:ascii="Times New Roman" w:eastAsia="Times New Roman" w:hAnsi="Times New Roman"/>
          <w:b/>
          <w:bCs/>
        </w:rPr>
        <w:t xml:space="preserve"> SAISTĪBAS</w:t>
      </w:r>
    </w:p>
    <w:p w:rsidR="00910ABF" w:rsidRPr="00910ABF" w:rsidRDefault="00D36CD4" w:rsidP="00910ABF">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00910ABF" w:rsidRPr="00910ABF">
        <w:rPr>
          <w:rFonts w:ascii="Times New Roman" w:eastAsia="Times New Roman" w:hAnsi="Times New Roman"/>
          <w:sz w:val="24"/>
        </w:rPr>
        <w:t>.1. Pārdevē</w:t>
      </w:r>
      <w:r w:rsidR="00980BFF">
        <w:rPr>
          <w:rFonts w:ascii="Times New Roman" w:eastAsia="Times New Roman" w:hAnsi="Times New Roman"/>
          <w:sz w:val="24"/>
        </w:rPr>
        <w:t xml:space="preserve">js garantē, ka piegādātā Prece </w:t>
      </w:r>
      <w:r w:rsidR="00910ABF" w:rsidRPr="00910ABF">
        <w:rPr>
          <w:rFonts w:ascii="Times New Roman" w:eastAsia="Times New Roman" w:hAnsi="Times New Roman"/>
          <w:sz w:val="24"/>
        </w:rPr>
        <w:t xml:space="preserve">atbilst ražotāja noteiktajiem tehniskajiem standartiem, Līguma un tā pielikumu nosacījumiem un Latvijas Republikas spēkā esošo normatīvo aktu </w:t>
      </w:r>
      <w:r w:rsidR="00980BFF">
        <w:rPr>
          <w:rFonts w:ascii="Times New Roman" w:eastAsia="Times New Roman" w:hAnsi="Times New Roman"/>
          <w:sz w:val="24"/>
        </w:rPr>
        <w:t>prasībām</w:t>
      </w:r>
      <w:r w:rsidR="00910ABF" w:rsidRPr="00910ABF">
        <w:rPr>
          <w:rFonts w:ascii="Times New Roman" w:eastAsia="Times New Roman" w:hAnsi="Times New Roman"/>
          <w:sz w:val="24"/>
        </w:rPr>
        <w:t>, kas attiecas uz attiecīgās kategorij</w:t>
      </w:r>
      <w:r w:rsidR="00980BFF">
        <w:rPr>
          <w:rFonts w:ascii="Times New Roman" w:eastAsia="Times New Roman" w:hAnsi="Times New Roman"/>
          <w:sz w:val="24"/>
        </w:rPr>
        <w:t>as a</w:t>
      </w:r>
      <w:r w:rsidR="00910ABF" w:rsidRPr="00910ABF">
        <w:rPr>
          <w:rFonts w:ascii="Times New Roman" w:eastAsia="Times New Roman" w:hAnsi="Times New Roman"/>
          <w:sz w:val="24"/>
        </w:rPr>
        <w:t xml:space="preserve">utobusiem. </w:t>
      </w:r>
    </w:p>
    <w:p w:rsidR="00AF34DC" w:rsidRDefault="00D36CD4" w:rsidP="00980BFF">
      <w:pPr>
        <w:spacing w:before="120" w:after="0" w:line="240" w:lineRule="auto"/>
        <w:jc w:val="both"/>
        <w:rPr>
          <w:rFonts w:ascii="Times New Roman" w:eastAsia="Times New Roman" w:hAnsi="Times New Roman"/>
          <w:bCs/>
          <w:sz w:val="24"/>
        </w:rPr>
      </w:pPr>
      <w:r>
        <w:rPr>
          <w:rFonts w:ascii="Times New Roman" w:eastAsia="Times New Roman" w:hAnsi="Times New Roman"/>
          <w:sz w:val="24"/>
        </w:rPr>
        <w:t>4</w:t>
      </w:r>
      <w:r w:rsidR="00910ABF" w:rsidRPr="00910ABF">
        <w:rPr>
          <w:rFonts w:ascii="Times New Roman" w:eastAsia="Times New Roman" w:hAnsi="Times New Roman"/>
          <w:sz w:val="24"/>
        </w:rPr>
        <w:t xml:space="preserve">.2. </w:t>
      </w:r>
      <w:r w:rsidR="00910ABF" w:rsidRPr="00910ABF">
        <w:rPr>
          <w:rFonts w:ascii="Times New Roman" w:eastAsia="Times New Roman" w:hAnsi="Times New Roman"/>
          <w:bCs/>
          <w:sz w:val="24"/>
        </w:rPr>
        <w:t>Garantija</w:t>
      </w:r>
      <w:r w:rsidR="00AF34DC">
        <w:rPr>
          <w:rFonts w:ascii="Times New Roman" w:eastAsia="Times New Roman" w:hAnsi="Times New Roman"/>
          <w:bCs/>
          <w:sz w:val="24"/>
        </w:rPr>
        <w:t>:</w:t>
      </w:r>
    </w:p>
    <w:p w:rsidR="00AF34DC" w:rsidRDefault="00AF34DC" w:rsidP="00AF34DC">
      <w:pPr>
        <w:spacing w:before="120" w:after="0" w:line="240" w:lineRule="auto"/>
        <w:ind w:left="720"/>
        <w:jc w:val="both"/>
        <w:rPr>
          <w:rFonts w:ascii="Times New Roman" w:eastAsia="Times New Roman" w:hAnsi="Times New Roman"/>
          <w:bCs/>
          <w:sz w:val="24"/>
        </w:rPr>
      </w:pPr>
      <w:r>
        <w:rPr>
          <w:rFonts w:ascii="Times New Roman" w:eastAsia="Times New Roman" w:hAnsi="Times New Roman"/>
          <w:bCs/>
          <w:sz w:val="24"/>
        </w:rPr>
        <w:t>4.2.1.</w:t>
      </w:r>
      <w:r w:rsidR="00910ABF" w:rsidRPr="00910ABF">
        <w:rPr>
          <w:rFonts w:ascii="Times New Roman" w:eastAsia="Times New Roman" w:hAnsi="Times New Roman"/>
          <w:bCs/>
          <w:sz w:val="24"/>
        </w:rPr>
        <w:t xml:space="preserve"> dzinējam un  </w:t>
      </w:r>
      <w:r w:rsidR="00910ABF" w:rsidRPr="00D36CD4">
        <w:rPr>
          <w:rFonts w:ascii="Times New Roman" w:eastAsia="Times New Roman" w:hAnsi="Times New Roman"/>
          <w:color w:val="000000"/>
          <w:sz w:val="24"/>
        </w:rPr>
        <w:t>ritošai daļai – visām detaļām (izņemot bremžu klučus, logu tīrītāja slotiņas, apgaismojuma lampiņas, dažādus filtrus)</w:t>
      </w:r>
      <w:r w:rsidR="00910ABF" w:rsidRPr="00D36CD4">
        <w:rPr>
          <w:rFonts w:ascii="Times New Roman" w:eastAsia="Times New Roman" w:hAnsi="Times New Roman"/>
          <w:bCs/>
          <w:sz w:val="24"/>
        </w:rPr>
        <w:t xml:space="preserve"> 2 gadi vai </w:t>
      </w:r>
      <w:r w:rsidR="00980BFF" w:rsidRPr="00D36CD4">
        <w:rPr>
          <w:rFonts w:ascii="Times New Roman" w:eastAsia="Times New Roman" w:hAnsi="Times New Roman"/>
          <w:bCs/>
          <w:sz w:val="24"/>
        </w:rPr>
        <w:t>1</w:t>
      </w:r>
      <w:r w:rsidR="00910ABF" w:rsidRPr="00D36CD4">
        <w:rPr>
          <w:rFonts w:ascii="Times New Roman" w:eastAsia="Times New Roman" w:hAnsi="Times New Roman"/>
          <w:bCs/>
          <w:sz w:val="24"/>
        </w:rPr>
        <w:t>00 000 km.</w:t>
      </w:r>
      <w:r w:rsidR="00980BFF">
        <w:rPr>
          <w:rFonts w:ascii="Times New Roman" w:eastAsia="Times New Roman" w:hAnsi="Times New Roman"/>
          <w:bCs/>
          <w:sz w:val="24"/>
        </w:rPr>
        <w:t xml:space="preserve"> Par garantij</w:t>
      </w:r>
      <w:r w:rsidR="00C5481C">
        <w:rPr>
          <w:rFonts w:ascii="Times New Roman" w:eastAsia="Times New Roman" w:hAnsi="Times New Roman"/>
          <w:bCs/>
          <w:sz w:val="24"/>
        </w:rPr>
        <w:t>as termiņu</w:t>
      </w:r>
      <w:r w:rsidR="00980BFF">
        <w:rPr>
          <w:rFonts w:ascii="Times New Roman" w:eastAsia="Times New Roman" w:hAnsi="Times New Roman"/>
          <w:bCs/>
          <w:sz w:val="24"/>
        </w:rPr>
        <w:t xml:space="preserve"> kalpos tas rādītājs, kurš iestāsies kā </w:t>
      </w:r>
      <w:r>
        <w:rPr>
          <w:rFonts w:ascii="Times New Roman" w:eastAsia="Times New Roman" w:hAnsi="Times New Roman"/>
          <w:bCs/>
          <w:sz w:val="24"/>
        </w:rPr>
        <w:t>pēdējais no iepriekš minētajiem;</w:t>
      </w:r>
    </w:p>
    <w:p w:rsidR="00320A22" w:rsidRPr="00DC47AA" w:rsidRDefault="00AF34DC" w:rsidP="00AF34DC">
      <w:pPr>
        <w:spacing w:before="120" w:after="0" w:line="240" w:lineRule="auto"/>
        <w:ind w:left="720"/>
        <w:jc w:val="both"/>
        <w:rPr>
          <w:rFonts w:ascii="Times New Roman" w:eastAsia="Times New Roman" w:hAnsi="Times New Roman"/>
          <w:bCs/>
          <w:color w:val="FF0000"/>
          <w:sz w:val="24"/>
        </w:rPr>
      </w:pPr>
      <w:r w:rsidRPr="0092012B">
        <w:rPr>
          <w:rFonts w:ascii="Times New Roman" w:eastAsia="Times New Roman" w:hAnsi="Times New Roman"/>
          <w:bCs/>
          <w:sz w:val="24"/>
        </w:rPr>
        <w:t xml:space="preserve">4.2.2. </w:t>
      </w:r>
      <w:r w:rsidR="00980BFF" w:rsidRPr="0092012B">
        <w:rPr>
          <w:rFonts w:ascii="Times New Roman" w:eastAsia="Times New Roman" w:hAnsi="Times New Roman"/>
          <w:bCs/>
          <w:sz w:val="24"/>
        </w:rPr>
        <w:t xml:space="preserve"> </w:t>
      </w:r>
      <w:r w:rsidRPr="0092012B">
        <w:rPr>
          <w:rFonts w:ascii="Times New Roman" w:eastAsia="Times New Roman" w:hAnsi="Times New Roman"/>
          <w:sz w:val="24"/>
          <w:szCs w:val="20"/>
        </w:rPr>
        <w:t xml:space="preserve">pret virsbūves </w:t>
      </w:r>
      <w:proofErr w:type="spellStart"/>
      <w:r w:rsidRPr="0092012B">
        <w:rPr>
          <w:rFonts w:ascii="Times New Roman" w:eastAsia="Times New Roman" w:hAnsi="Times New Roman"/>
          <w:sz w:val="24"/>
          <w:szCs w:val="20"/>
        </w:rPr>
        <w:t>caurrūsēšanu</w:t>
      </w:r>
      <w:proofErr w:type="spellEnd"/>
      <w:r w:rsidRPr="0092012B">
        <w:rPr>
          <w:rFonts w:ascii="Times New Roman" w:eastAsia="Times New Roman" w:hAnsi="Times New Roman"/>
          <w:sz w:val="24"/>
          <w:szCs w:val="20"/>
        </w:rPr>
        <w:t xml:space="preserve"> - 5 (pieci) gadi.</w:t>
      </w:r>
    </w:p>
    <w:p w:rsidR="00910ABF" w:rsidRDefault="00D36CD4" w:rsidP="00980BFF">
      <w:pPr>
        <w:spacing w:before="120" w:after="0" w:line="240" w:lineRule="auto"/>
        <w:jc w:val="both"/>
        <w:rPr>
          <w:rFonts w:ascii="Times New Roman" w:eastAsia="Times New Roman" w:hAnsi="Times New Roman"/>
          <w:sz w:val="24"/>
        </w:rPr>
      </w:pPr>
      <w:r>
        <w:rPr>
          <w:rFonts w:ascii="Times New Roman" w:eastAsia="Times New Roman" w:hAnsi="Times New Roman"/>
          <w:bCs/>
          <w:sz w:val="24"/>
        </w:rPr>
        <w:t>4</w:t>
      </w:r>
      <w:r w:rsidR="00320A22">
        <w:rPr>
          <w:rFonts w:ascii="Times New Roman" w:eastAsia="Times New Roman" w:hAnsi="Times New Roman"/>
          <w:bCs/>
          <w:sz w:val="24"/>
        </w:rPr>
        <w:t xml:space="preserve">.3. </w:t>
      </w:r>
      <w:r w:rsidR="00910ABF" w:rsidRPr="00910ABF">
        <w:rPr>
          <w:rFonts w:ascii="Times New Roman" w:eastAsia="Times New Roman" w:hAnsi="Times New Roman"/>
          <w:sz w:val="24"/>
        </w:rPr>
        <w:t xml:space="preserve">Līguma </w:t>
      </w:r>
      <w:r w:rsidR="00346B4B">
        <w:rPr>
          <w:rFonts w:ascii="Times New Roman" w:eastAsia="Times New Roman" w:hAnsi="Times New Roman"/>
          <w:sz w:val="24"/>
        </w:rPr>
        <w:t>4</w:t>
      </w:r>
      <w:r w:rsidR="00320A22">
        <w:rPr>
          <w:rFonts w:ascii="Times New Roman" w:eastAsia="Times New Roman" w:hAnsi="Times New Roman"/>
          <w:sz w:val="24"/>
        </w:rPr>
        <w:t>.2.</w:t>
      </w:r>
      <w:r w:rsidR="00910ABF" w:rsidRPr="00910ABF">
        <w:rPr>
          <w:rFonts w:ascii="Times New Roman" w:eastAsia="Times New Roman" w:hAnsi="Times New Roman"/>
          <w:sz w:val="24"/>
        </w:rPr>
        <w:t xml:space="preserve">punktā noteiktais garantijas termiņš sākas no dienas, kad Puses vai to pilnvaroti pārstāvji ir parakstījuši </w:t>
      </w:r>
      <w:r w:rsidR="00980BFF">
        <w:rPr>
          <w:rFonts w:ascii="Times New Roman" w:eastAsia="Times New Roman" w:hAnsi="Times New Roman"/>
          <w:sz w:val="24"/>
        </w:rPr>
        <w:t>Preces</w:t>
      </w:r>
      <w:r w:rsidR="00910ABF" w:rsidRPr="00910ABF">
        <w:rPr>
          <w:rFonts w:ascii="Times New Roman" w:eastAsia="Times New Roman" w:hAnsi="Times New Roman"/>
          <w:sz w:val="24"/>
        </w:rPr>
        <w:t xml:space="preserve"> pieņemšanas</w:t>
      </w:r>
      <w:r w:rsidR="00980BFF">
        <w:rPr>
          <w:rFonts w:ascii="Times New Roman" w:eastAsia="Times New Roman" w:hAnsi="Times New Roman"/>
          <w:sz w:val="24"/>
        </w:rPr>
        <w:t xml:space="preserve"> </w:t>
      </w:r>
      <w:r w:rsidR="00910ABF" w:rsidRPr="00910ABF">
        <w:rPr>
          <w:rFonts w:ascii="Times New Roman" w:eastAsia="Times New Roman" w:hAnsi="Times New Roman"/>
          <w:sz w:val="24"/>
        </w:rPr>
        <w:t>-</w:t>
      </w:r>
      <w:r w:rsidR="00980BFF">
        <w:rPr>
          <w:rFonts w:ascii="Times New Roman" w:eastAsia="Times New Roman" w:hAnsi="Times New Roman"/>
          <w:sz w:val="24"/>
        </w:rPr>
        <w:t xml:space="preserve"> </w:t>
      </w:r>
      <w:r w:rsidR="00910ABF" w:rsidRPr="00910ABF">
        <w:rPr>
          <w:rFonts w:ascii="Times New Roman" w:eastAsia="Times New Roman" w:hAnsi="Times New Roman"/>
          <w:sz w:val="24"/>
        </w:rPr>
        <w:t>nodošanas aktu.</w:t>
      </w:r>
    </w:p>
    <w:p w:rsidR="00320A22" w:rsidRPr="00320A22" w:rsidRDefault="00D36CD4" w:rsidP="00980BFF">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rPr>
        <w:t>4</w:t>
      </w:r>
      <w:r w:rsidR="00320A22" w:rsidRPr="00320A22">
        <w:rPr>
          <w:rFonts w:ascii="Times New Roman" w:eastAsia="Times New Roman" w:hAnsi="Times New Roman"/>
          <w:sz w:val="24"/>
        </w:rPr>
        <w:t xml:space="preserve">.4. </w:t>
      </w:r>
      <w:r w:rsidR="00320A22" w:rsidRPr="00320A22">
        <w:rPr>
          <w:rFonts w:ascii="Times New Roman" w:eastAsia="Times New Roman" w:hAnsi="Times New Roman"/>
          <w:sz w:val="24"/>
          <w:szCs w:val="24"/>
          <w:lang w:eastAsia="lv-LV"/>
        </w:rPr>
        <w:t xml:space="preserve">Pārdevējs </w:t>
      </w:r>
      <w:r w:rsidR="00D34DF8">
        <w:rPr>
          <w:rFonts w:ascii="Times New Roman" w:eastAsia="Times New Roman" w:hAnsi="Times New Roman"/>
          <w:sz w:val="24"/>
          <w:szCs w:val="24"/>
          <w:lang w:eastAsia="lv-LV"/>
        </w:rPr>
        <w:t xml:space="preserve">nodrošina vismaz viena garantijas servisa atrašanās vietu un </w:t>
      </w:r>
      <w:r w:rsidR="00320A22" w:rsidRPr="00320A22">
        <w:rPr>
          <w:rFonts w:ascii="Times New Roman" w:eastAsia="Times New Roman" w:hAnsi="Times New Roman"/>
          <w:sz w:val="24"/>
          <w:szCs w:val="24"/>
          <w:lang w:eastAsia="lv-LV"/>
        </w:rPr>
        <w:t>sniedz garantijas servisa pakalpojumus Pircējam Latvijas Republikas teritorijā –</w:t>
      </w:r>
      <w:r w:rsidR="00D34DF8">
        <w:rPr>
          <w:rFonts w:ascii="Times New Roman" w:eastAsia="Times New Roman" w:hAnsi="Times New Roman"/>
          <w:sz w:val="24"/>
          <w:szCs w:val="24"/>
          <w:lang w:eastAsia="lv-LV"/>
        </w:rPr>
        <w:t xml:space="preserve"> </w:t>
      </w:r>
      <w:r w:rsidR="00A54B5C" w:rsidRPr="00D36CD4">
        <w:rPr>
          <w:rFonts w:ascii="Times New Roman" w:eastAsia="Times New Roman" w:hAnsi="Times New Roman"/>
          <w:sz w:val="24"/>
          <w:szCs w:val="24"/>
          <w:lang w:eastAsia="lv-LV"/>
        </w:rPr>
        <w:t>ne vairāk kā</w:t>
      </w:r>
      <w:r w:rsidR="00A54B5C">
        <w:rPr>
          <w:rFonts w:ascii="Times New Roman" w:eastAsia="Times New Roman" w:hAnsi="Times New Roman"/>
          <w:sz w:val="24"/>
          <w:szCs w:val="24"/>
          <w:lang w:eastAsia="lv-LV"/>
        </w:rPr>
        <w:t xml:space="preserve"> </w:t>
      </w:r>
      <w:r w:rsidR="00320A22" w:rsidRPr="00320A22">
        <w:rPr>
          <w:rFonts w:ascii="Times New Roman" w:eastAsia="Times New Roman" w:hAnsi="Times New Roman"/>
          <w:sz w:val="24"/>
          <w:szCs w:val="24"/>
          <w:lang w:eastAsia="lv-LV"/>
        </w:rPr>
        <w:t>250 km rādiusā no Pircēja atrašanās vietas;</w:t>
      </w:r>
    </w:p>
    <w:p w:rsidR="00910ABF" w:rsidRPr="00910ABF" w:rsidRDefault="00D36CD4" w:rsidP="00910ABF">
      <w:pPr>
        <w:spacing w:before="120" w:after="0" w:line="240" w:lineRule="auto"/>
        <w:jc w:val="both"/>
        <w:rPr>
          <w:rFonts w:ascii="Times New Roman" w:eastAsia="Times New Roman" w:hAnsi="Times New Roman"/>
          <w:sz w:val="24"/>
        </w:rPr>
      </w:pPr>
      <w:r>
        <w:rPr>
          <w:rFonts w:ascii="Times New Roman" w:eastAsia="Times New Roman" w:hAnsi="Times New Roman"/>
          <w:sz w:val="24"/>
        </w:rPr>
        <w:t>4</w:t>
      </w:r>
      <w:r w:rsidR="00910ABF" w:rsidRPr="00910ABF">
        <w:rPr>
          <w:rFonts w:ascii="Times New Roman" w:eastAsia="Times New Roman" w:hAnsi="Times New Roman"/>
          <w:sz w:val="24"/>
        </w:rPr>
        <w:t>.</w:t>
      </w:r>
      <w:r w:rsidR="00320A22">
        <w:rPr>
          <w:rFonts w:ascii="Times New Roman" w:eastAsia="Times New Roman" w:hAnsi="Times New Roman"/>
          <w:sz w:val="24"/>
        </w:rPr>
        <w:t>5</w:t>
      </w:r>
      <w:r w:rsidR="00910ABF" w:rsidRPr="00910ABF">
        <w:rPr>
          <w:rFonts w:ascii="Times New Roman" w:eastAsia="Times New Roman" w:hAnsi="Times New Roman"/>
          <w:sz w:val="24"/>
        </w:rPr>
        <w:t xml:space="preserve">. Pircējam ir tiesības </w:t>
      </w:r>
      <w:r w:rsidR="00980BFF">
        <w:rPr>
          <w:rFonts w:ascii="Times New Roman" w:eastAsia="Times New Roman" w:hAnsi="Times New Roman"/>
          <w:sz w:val="24"/>
        </w:rPr>
        <w:t>Preces</w:t>
      </w:r>
      <w:r w:rsidR="00910ABF" w:rsidRPr="00910ABF">
        <w:rPr>
          <w:rFonts w:ascii="Times New Roman" w:eastAsia="Times New Roman" w:hAnsi="Times New Roman"/>
          <w:sz w:val="24"/>
        </w:rPr>
        <w:t xml:space="preserve"> garantijas termiņā, kas noteikts Līguma </w:t>
      </w:r>
      <w:r w:rsidR="00346B4B">
        <w:rPr>
          <w:rFonts w:ascii="Times New Roman" w:eastAsia="Times New Roman" w:hAnsi="Times New Roman"/>
          <w:sz w:val="24"/>
        </w:rPr>
        <w:t>4</w:t>
      </w:r>
      <w:r w:rsidR="00910ABF" w:rsidRPr="00910ABF">
        <w:rPr>
          <w:rFonts w:ascii="Times New Roman" w:eastAsia="Times New Roman" w:hAnsi="Times New Roman"/>
          <w:sz w:val="24"/>
        </w:rPr>
        <w:t xml:space="preserve">.2.punktā, pieteikt Pārdevējam pretenzijas par </w:t>
      </w:r>
      <w:r w:rsidR="00980BFF">
        <w:rPr>
          <w:rFonts w:ascii="Times New Roman" w:eastAsia="Times New Roman" w:hAnsi="Times New Roman"/>
          <w:sz w:val="24"/>
        </w:rPr>
        <w:t>Preces</w:t>
      </w:r>
      <w:r w:rsidR="00910ABF" w:rsidRPr="00910ABF">
        <w:rPr>
          <w:rFonts w:ascii="Times New Roman" w:eastAsia="Times New Roman" w:hAnsi="Times New Roman"/>
          <w:sz w:val="24"/>
        </w:rPr>
        <w:t xml:space="preserve"> kvalitāti un apslēptiem </w:t>
      </w:r>
      <w:r w:rsidR="00980BFF">
        <w:rPr>
          <w:rFonts w:ascii="Times New Roman" w:eastAsia="Times New Roman" w:hAnsi="Times New Roman"/>
          <w:sz w:val="24"/>
        </w:rPr>
        <w:t xml:space="preserve">ražošanas </w:t>
      </w:r>
      <w:r w:rsidR="00910ABF" w:rsidRPr="00910ABF">
        <w:rPr>
          <w:rFonts w:ascii="Times New Roman" w:eastAsia="Times New Roman" w:hAnsi="Times New Roman"/>
          <w:sz w:val="24"/>
        </w:rPr>
        <w:t xml:space="preserve">defektiem, kurus nebija iespējams konstatēt, pieņemot </w:t>
      </w:r>
      <w:r w:rsidR="00980BFF">
        <w:rPr>
          <w:rFonts w:ascii="Times New Roman" w:eastAsia="Times New Roman" w:hAnsi="Times New Roman"/>
          <w:sz w:val="24"/>
        </w:rPr>
        <w:t>Preci</w:t>
      </w:r>
      <w:r w:rsidR="00910ABF" w:rsidRPr="00910ABF">
        <w:rPr>
          <w:rFonts w:ascii="Times New Roman" w:eastAsia="Times New Roman" w:hAnsi="Times New Roman"/>
          <w:sz w:val="24"/>
        </w:rPr>
        <w:t>, kurus Pārdevējs novērš uz sava rēķina 10 (desmit) darba dienu laikā no Pircēja rakstisk</w:t>
      </w:r>
      <w:r w:rsidR="00320A22">
        <w:rPr>
          <w:rFonts w:ascii="Times New Roman" w:eastAsia="Times New Roman" w:hAnsi="Times New Roman"/>
          <w:sz w:val="24"/>
        </w:rPr>
        <w:t>ā</w:t>
      </w:r>
      <w:r w:rsidR="00910ABF" w:rsidRPr="00910ABF">
        <w:rPr>
          <w:rFonts w:ascii="Times New Roman" w:eastAsia="Times New Roman" w:hAnsi="Times New Roman"/>
          <w:sz w:val="24"/>
        </w:rPr>
        <w:t xml:space="preserve">s pretenzijas saņemšanas dienas. </w:t>
      </w:r>
    </w:p>
    <w:p w:rsidR="00320A22" w:rsidRPr="00980BFF" w:rsidRDefault="00D36CD4" w:rsidP="00980BFF">
      <w:pPr>
        <w:spacing w:before="120" w:after="120" w:line="240" w:lineRule="auto"/>
        <w:rPr>
          <w:rFonts w:ascii="Times New Roman" w:eastAsia="Times New Roman" w:hAnsi="Times New Roman"/>
          <w:sz w:val="24"/>
        </w:rPr>
      </w:pPr>
      <w:r>
        <w:rPr>
          <w:rFonts w:ascii="Times New Roman" w:eastAsia="Times New Roman" w:hAnsi="Times New Roman"/>
          <w:sz w:val="24"/>
        </w:rPr>
        <w:t>4</w:t>
      </w:r>
      <w:r w:rsidR="00910ABF" w:rsidRPr="00910ABF">
        <w:rPr>
          <w:rFonts w:ascii="Times New Roman" w:eastAsia="Times New Roman" w:hAnsi="Times New Roman"/>
          <w:sz w:val="24"/>
        </w:rPr>
        <w:t>.</w:t>
      </w:r>
      <w:r w:rsidR="00320A22">
        <w:rPr>
          <w:rFonts w:ascii="Times New Roman" w:eastAsia="Times New Roman" w:hAnsi="Times New Roman"/>
          <w:sz w:val="24"/>
        </w:rPr>
        <w:t>6</w:t>
      </w:r>
      <w:r w:rsidR="00910ABF" w:rsidRPr="00910ABF">
        <w:rPr>
          <w:rFonts w:ascii="Times New Roman" w:eastAsia="Times New Roman" w:hAnsi="Times New Roman"/>
          <w:sz w:val="24"/>
        </w:rPr>
        <w:t xml:space="preserve">. </w:t>
      </w:r>
      <w:r w:rsidR="00980BFF">
        <w:rPr>
          <w:rFonts w:ascii="Times New Roman" w:eastAsia="Times New Roman" w:hAnsi="Times New Roman"/>
          <w:sz w:val="24"/>
        </w:rPr>
        <w:t>Preces</w:t>
      </w:r>
      <w:r w:rsidR="00910ABF" w:rsidRPr="00910ABF">
        <w:rPr>
          <w:rFonts w:ascii="Times New Roman" w:eastAsia="Times New Roman" w:hAnsi="Times New Roman"/>
          <w:sz w:val="24"/>
        </w:rPr>
        <w:t xml:space="preserve"> garantijas saistību izpildes nodrošināšanai Pārdevējs nozīmē atbildīgo personu: ____________, tālrunis ________, </w:t>
      </w:r>
      <w:smartTag w:uri="schemas-tilde-lv/tildestengine" w:element="veidnes">
        <w:smartTagPr>
          <w:attr w:name="text" w:val="FAKSS"/>
          <w:attr w:name="baseform" w:val="faks|s"/>
          <w:attr w:name="id" w:val="-1"/>
        </w:smartTagPr>
        <w:r w:rsidR="00910ABF" w:rsidRPr="00910ABF">
          <w:rPr>
            <w:rFonts w:ascii="Times New Roman" w:eastAsia="Times New Roman" w:hAnsi="Times New Roman"/>
            <w:sz w:val="24"/>
          </w:rPr>
          <w:t>fakss</w:t>
        </w:r>
      </w:smartTag>
      <w:r w:rsidR="00910ABF" w:rsidRPr="00910ABF">
        <w:rPr>
          <w:rFonts w:ascii="Times New Roman" w:eastAsia="Times New Roman" w:hAnsi="Times New Roman"/>
          <w:sz w:val="24"/>
        </w:rPr>
        <w:t>: _______, e-pasts: ________.</w:t>
      </w:r>
      <w:r w:rsidR="00A54B5C">
        <w:rPr>
          <w:rFonts w:ascii="Times New Roman" w:eastAsia="Times New Roman" w:hAnsi="Times New Roman"/>
          <w:sz w:val="24"/>
        </w:rPr>
        <w:t xml:space="preserve"> </w:t>
      </w:r>
    </w:p>
    <w:p w:rsidR="00A0357F" w:rsidRDefault="00D36CD4" w:rsidP="00D36CD4">
      <w:pPr>
        <w:pStyle w:val="Sarakstarindkopa"/>
        <w:autoSpaceDE w:val="0"/>
        <w:autoSpaceDN w:val="0"/>
        <w:adjustRightInd w:val="0"/>
        <w:spacing w:before="240" w:after="240" w:line="240" w:lineRule="auto"/>
        <w:ind w:left="539"/>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r w:rsidR="00910ABF">
        <w:rPr>
          <w:rFonts w:ascii="Times New Roman" w:eastAsia="Times New Roman" w:hAnsi="Times New Roman"/>
          <w:b/>
          <w:bCs/>
          <w:sz w:val="24"/>
          <w:szCs w:val="24"/>
          <w:lang w:eastAsia="lv-LV"/>
        </w:rPr>
        <w:t xml:space="preserve">. </w:t>
      </w:r>
      <w:r w:rsidR="00A0357F" w:rsidRPr="00910ABF">
        <w:rPr>
          <w:rFonts w:ascii="Times New Roman" w:eastAsia="Times New Roman" w:hAnsi="Times New Roman"/>
          <w:b/>
          <w:bCs/>
          <w:sz w:val="24"/>
          <w:szCs w:val="24"/>
          <w:lang w:eastAsia="lv-LV"/>
        </w:rPr>
        <w:t>LĪGUMSODA SANKCIJAS</w:t>
      </w:r>
    </w:p>
    <w:p w:rsidR="00D36CD4" w:rsidRPr="00910ABF" w:rsidRDefault="00D36CD4" w:rsidP="00D36CD4">
      <w:pPr>
        <w:pStyle w:val="Sarakstarindkopa"/>
        <w:autoSpaceDE w:val="0"/>
        <w:autoSpaceDN w:val="0"/>
        <w:adjustRightInd w:val="0"/>
        <w:spacing w:before="240" w:after="240" w:line="240" w:lineRule="auto"/>
        <w:ind w:left="539"/>
        <w:jc w:val="center"/>
        <w:rPr>
          <w:rFonts w:ascii="Times New Roman" w:eastAsia="Times New Roman" w:hAnsi="Times New Roman"/>
          <w:b/>
          <w:bCs/>
          <w:sz w:val="24"/>
          <w:szCs w:val="24"/>
          <w:lang w:eastAsia="lv-LV"/>
        </w:rPr>
      </w:pPr>
    </w:p>
    <w:p w:rsidR="00D34DF8" w:rsidRPr="00D34DF8" w:rsidRDefault="00D36CD4" w:rsidP="00D36CD4">
      <w:pPr>
        <w:pStyle w:val="Sarakstarindkopa"/>
        <w:autoSpaceDE w:val="0"/>
        <w:autoSpaceDN w:val="0"/>
        <w:adjustRightInd w:val="0"/>
        <w:spacing w:before="120"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D34DF8">
        <w:rPr>
          <w:rFonts w:ascii="Times New Roman" w:eastAsia="Times New Roman" w:hAnsi="Times New Roman"/>
          <w:sz w:val="24"/>
          <w:szCs w:val="24"/>
          <w:lang w:eastAsia="lv-LV"/>
        </w:rPr>
        <w:t xml:space="preserve">.1. </w:t>
      </w:r>
      <w:r w:rsidR="00D34DF8" w:rsidRPr="005E337D">
        <w:rPr>
          <w:rFonts w:ascii="Times New Roman" w:eastAsia="Times New Roman" w:hAnsi="Times New Roman"/>
          <w:sz w:val="24"/>
          <w:szCs w:val="24"/>
        </w:rPr>
        <w:t xml:space="preserve">Ja Pārdevējs neievēro uz viņu attiecināmos ar </w:t>
      </w:r>
      <w:r w:rsidR="00D34DF8">
        <w:rPr>
          <w:rFonts w:ascii="Times New Roman" w:eastAsia="Times New Roman" w:hAnsi="Times New Roman"/>
          <w:sz w:val="24"/>
          <w:szCs w:val="24"/>
        </w:rPr>
        <w:t>Preces</w:t>
      </w:r>
      <w:r w:rsidR="00D34DF8" w:rsidRPr="005E337D">
        <w:rPr>
          <w:rFonts w:ascii="Times New Roman" w:eastAsia="Times New Roman" w:hAnsi="Times New Roman"/>
          <w:sz w:val="24"/>
          <w:szCs w:val="24"/>
        </w:rPr>
        <w:t xml:space="preserve"> piegādi saistītos termiņus (t.sk. </w:t>
      </w:r>
      <w:r w:rsidR="00D34DF8">
        <w:rPr>
          <w:rFonts w:ascii="Times New Roman" w:eastAsia="Times New Roman" w:hAnsi="Times New Roman"/>
          <w:sz w:val="24"/>
          <w:szCs w:val="24"/>
        </w:rPr>
        <w:t>L</w:t>
      </w:r>
      <w:r w:rsidR="00D34DF8" w:rsidRPr="005E337D">
        <w:rPr>
          <w:rFonts w:ascii="Times New Roman" w:eastAsia="Times New Roman" w:hAnsi="Times New Roman"/>
          <w:sz w:val="24"/>
          <w:szCs w:val="24"/>
        </w:rPr>
        <w:t>īguma 3.</w:t>
      </w:r>
      <w:r w:rsidR="009F3E61">
        <w:rPr>
          <w:rFonts w:ascii="Times New Roman" w:eastAsia="Times New Roman" w:hAnsi="Times New Roman"/>
          <w:sz w:val="24"/>
          <w:szCs w:val="24"/>
        </w:rPr>
        <w:t>4</w:t>
      </w:r>
      <w:r w:rsidR="00D34DF8" w:rsidRPr="005E337D">
        <w:rPr>
          <w:rFonts w:ascii="Times New Roman" w:eastAsia="Times New Roman" w:hAnsi="Times New Roman"/>
          <w:sz w:val="24"/>
          <w:szCs w:val="24"/>
        </w:rPr>
        <w:t>., 3.</w:t>
      </w:r>
      <w:r w:rsidR="009F3E61">
        <w:rPr>
          <w:rFonts w:ascii="Times New Roman" w:eastAsia="Times New Roman" w:hAnsi="Times New Roman"/>
          <w:sz w:val="24"/>
          <w:szCs w:val="24"/>
        </w:rPr>
        <w:t>5</w:t>
      </w:r>
      <w:r w:rsidR="00D34DF8" w:rsidRPr="005E337D">
        <w:rPr>
          <w:rFonts w:ascii="Times New Roman" w:eastAsia="Times New Roman" w:hAnsi="Times New Roman"/>
          <w:sz w:val="24"/>
          <w:szCs w:val="24"/>
        </w:rPr>
        <w:t>.</w:t>
      </w:r>
      <w:r w:rsidR="00D34DF8">
        <w:rPr>
          <w:rFonts w:ascii="Times New Roman" w:eastAsia="Times New Roman" w:hAnsi="Times New Roman"/>
          <w:sz w:val="24"/>
          <w:szCs w:val="24"/>
        </w:rPr>
        <w:t>, 3.</w:t>
      </w:r>
      <w:r w:rsidR="009F3E61">
        <w:rPr>
          <w:rFonts w:ascii="Times New Roman" w:eastAsia="Times New Roman" w:hAnsi="Times New Roman"/>
          <w:sz w:val="24"/>
          <w:szCs w:val="24"/>
        </w:rPr>
        <w:t>6</w:t>
      </w:r>
      <w:r w:rsidR="00D34DF8">
        <w:rPr>
          <w:rFonts w:ascii="Times New Roman" w:eastAsia="Times New Roman" w:hAnsi="Times New Roman"/>
          <w:sz w:val="24"/>
          <w:szCs w:val="24"/>
        </w:rPr>
        <w:t>.</w:t>
      </w:r>
      <w:r w:rsidR="009F3E61">
        <w:rPr>
          <w:rFonts w:ascii="Times New Roman" w:eastAsia="Times New Roman" w:hAnsi="Times New Roman"/>
          <w:sz w:val="24"/>
          <w:szCs w:val="24"/>
        </w:rPr>
        <w:t xml:space="preserve"> un 3.12.</w:t>
      </w:r>
      <w:r w:rsidR="00D34DF8" w:rsidRPr="005E337D">
        <w:rPr>
          <w:rFonts w:ascii="Times New Roman" w:eastAsia="Times New Roman" w:hAnsi="Times New Roman"/>
          <w:sz w:val="24"/>
          <w:szCs w:val="24"/>
        </w:rPr>
        <w:t>punktā norādītos), Pārdevējs ma</w:t>
      </w:r>
      <w:r w:rsidR="00C5481C">
        <w:rPr>
          <w:rFonts w:ascii="Times New Roman" w:eastAsia="Times New Roman" w:hAnsi="Times New Roman"/>
          <w:sz w:val="24"/>
          <w:szCs w:val="24"/>
        </w:rPr>
        <w:t>ksā soda naudu 0,1 % apmērā no L</w:t>
      </w:r>
      <w:r w:rsidR="00D34DF8" w:rsidRPr="005E337D">
        <w:rPr>
          <w:rFonts w:ascii="Times New Roman" w:eastAsia="Times New Roman" w:hAnsi="Times New Roman"/>
          <w:sz w:val="24"/>
          <w:szCs w:val="24"/>
        </w:rPr>
        <w:t>īgumcenas par katru nokavēto dienu, be</w:t>
      </w:r>
      <w:r w:rsidR="00F7293B">
        <w:rPr>
          <w:rFonts w:ascii="Times New Roman" w:eastAsia="Times New Roman" w:hAnsi="Times New Roman"/>
          <w:sz w:val="24"/>
          <w:szCs w:val="24"/>
        </w:rPr>
        <w:t>t ne vairāk kā 10 % no L</w:t>
      </w:r>
      <w:r w:rsidR="00D34DF8" w:rsidRPr="005E337D">
        <w:rPr>
          <w:rFonts w:ascii="Times New Roman" w:eastAsia="Times New Roman" w:hAnsi="Times New Roman"/>
          <w:sz w:val="24"/>
          <w:szCs w:val="24"/>
        </w:rPr>
        <w:t>īgum</w:t>
      </w:r>
      <w:r w:rsidR="00C5481C">
        <w:rPr>
          <w:rFonts w:ascii="Times New Roman" w:eastAsia="Times New Roman" w:hAnsi="Times New Roman"/>
          <w:sz w:val="24"/>
          <w:szCs w:val="24"/>
        </w:rPr>
        <w:t>cenas</w:t>
      </w:r>
      <w:r w:rsidR="00D34DF8" w:rsidRPr="005E337D">
        <w:rPr>
          <w:rFonts w:ascii="Times New Roman" w:eastAsia="Times New Roman" w:hAnsi="Times New Roman"/>
          <w:sz w:val="24"/>
          <w:szCs w:val="24"/>
        </w:rPr>
        <w:t xml:space="preserve">. </w:t>
      </w:r>
    </w:p>
    <w:p w:rsidR="00A0357F" w:rsidRDefault="00D36CD4" w:rsidP="009F3E61">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D34DF8" w:rsidRPr="00935310">
        <w:rPr>
          <w:rFonts w:ascii="Times New Roman" w:eastAsia="Times New Roman" w:hAnsi="Times New Roman"/>
          <w:sz w:val="24"/>
          <w:szCs w:val="24"/>
          <w:lang w:eastAsia="lv-LV"/>
        </w:rPr>
        <w:t xml:space="preserve">.2. </w:t>
      </w:r>
      <w:r w:rsidR="00A0357F" w:rsidRPr="00935310">
        <w:rPr>
          <w:rFonts w:ascii="Times New Roman" w:eastAsia="Times New Roman" w:hAnsi="Times New Roman"/>
          <w:sz w:val="24"/>
          <w:szCs w:val="24"/>
          <w:lang w:eastAsia="lv-LV"/>
        </w:rPr>
        <w:t>Ja Pārdevējs Līguma 3.</w:t>
      </w:r>
      <w:r w:rsidR="00935310" w:rsidRPr="00935310">
        <w:rPr>
          <w:rFonts w:ascii="Times New Roman" w:eastAsia="Times New Roman" w:hAnsi="Times New Roman"/>
          <w:sz w:val="24"/>
          <w:szCs w:val="24"/>
          <w:lang w:eastAsia="lv-LV"/>
        </w:rPr>
        <w:t>8</w:t>
      </w:r>
      <w:r w:rsidR="00A0357F" w:rsidRPr="00935310">
        <w:rPr>
          <w:rFonts w:ascii="Times New Roman" w:eastAsia="Times New Roman" w:hAnsi="Times New Roman"/>
          <w:sz w:val="24"/>
          <w:szCs w:val="24"/>
          <w:lang w:eastAsia="lv-LV"/>
        </w:rPr>
        <w:t xml:space="preserve">. un </w:t>
      </w:r>
      <w:r w:rsidR="00935310" w:rsidRPr="00935310">
        <w:rPr>
          <w:rFonts w:ascii="Times New Roman" w:eastAsia="Times New Roman" w:hAnsi="Times New Roman"/>
          <w:sz w:val="24"/>
          <w:szCs w:val="24"/>
          <w:lang w:eastAsia="lv-LV"/>
        </w:rPr>
        <w:t>3.12.</w:t>
      </w:r>
      <w:r w:rsidR="00A0357F" w:rsidRPr="00935310">
        <w:rPr>
          <w:rFonts w:ascii="Times New Roman" w:eastAsia="Times New Roman" w:hAnsi="Times New Roman"/>
          <w:sz w:val="24"/>
          <w:szCs w:val="24"/>
          <w:lang w:eastAsia="lv-LV"/>
        </w:rPr>
        <w:t>punktos noteiktajā kārtībā nenovērš konstatētās nepilnības</w:t>
      </w:r>
      <w:r w:rsidR="00935310" w:rsidRPr="00935310">
        <w:rPr>
          <w:rFonts w:ascii="Times New Roman" w:eastAsia="Times New Roman" w:hAnsi="Times New Roman"/>
          <w:sz w:val="24"/>
          <w:szCs w:val="24"/>
          <w:lang w:eastAsia="lv-LV"/>
        </w:rPr>
        <w:t xml:space="preserve"> (defektus)</w:t>
      </w:r>
      <w:r w:rsidR="00A0357F" w:rsidRPr="00935310">
        <w:rPr>
          <w:rFonts w:ascii="Times New Roman" w:eastAsia="Times New Roman" w:hAnsi="Times New Roman"/>
          <w:sz w:val="24"/>
          <w:szCs w:val="24"/>
          <w:lang w:eastAsia="lv-LV"/>
        </w:rPr>
        <w:t>, Pārdevējs maksā</w:t>
      </w:r>
      <w:r w:rsidR="00935310" w:rsidRPr="00935310">
        <w:rPr>
          <w:rFonts w:ascii="Times New Roman" w:eastAsia="Times New Roman" w:hAnsi="Times New Roman"/>
          <w:sz w:val="24"/>
          <w:szCs w:val="24"/>
          <w:lang w:eastAsia="lv-LV"/>
        </w:rPr>
        <w:t xml:space="preserve"> Pircējam</w:t>
      </w:r>
      <w:r w:rsidR="00A0357F" w:rsidRPr="00935310">
        <w:rPr>
          <w:rFonts w:ascii="Times New Roman" w:eastAsia="Times New Roman" w:hAnsi="Times New Roman"/>
          <w:sz w:val="24"/>
          <w:szCs w:val="24"/>
          <w:lang w:eastAsia="lv-LV"/>
        </w:rPr>
        <w:t xml:space="preserve"> līgumsodu 0,1% apmērā no </w:t>
      </w:r>
      <w:r w:rsidR="00C5481C">
        <w:rPr>
          <w:rFonts w:ascii="Times New Roman" w:eastAsia="Times New Roman" w:hAnsi="Times New Roman"/>
          <w:sz w:val="24"/>
          <w:szCs w:val="24"/>
          <w:lang w:eastAsia="lv-LV"/>
        </w:rPr>
        <w:t>L</w:t>
      </w:r>
      <w:r w:rsidR="009F3E61" w:rsidRPr="00935310">
        <w:rPr>
          <w:rFonts w:ascii="Times New Roman" w:eastAsia="Times New Roman" w:hAnsi="Times New Roman"/>
          <w:sz w:val="24"/>
          <w:szCs w:val="24"/>
          <w:lang w:eastAsia="lv-LV"/>
        </w:rPr>
        <w:t>īgumcenas</w:t>
      </w:r>
      <w:r w:rsidR="00A0357F" w:rsidRPr="00935310">
        <w:rPr>
          <w:rFonts w:ascii="Times New Roman" w:eastAsia="Times New Roman" w:hAnsi="Times New Roman"/>
          <w:sz w:val="24"/>
          <w:szCs w:val="24"/>
          <w:lang w:eastAsia="lv-LV"/>
        </w:rPr>
        <w:t xml:space="preserve"> par katru nokavēto dienu, bet ne vairāk kā 10% (desmit procenti) no </w:t>
      </w:r>
      <w:r w:rsidR="00C5481C">
        <w:rPr>
          <w:rFonts w:ascii="Times New Roman" w:eastAsia="Times New Roman" w:hAnsi="Times New Roman"/>
          <w:sz w:val="24"/>
          <w:szCs w:val="24"/>
          <w:lang w:eastAsia="lv-LV"/>
        </w:rPr>
        <w:t>Līgumcenas</w:t>
      </w:r>
      <w:r w:rsidR="00A0357F" w:rsidRPr="00935310">
        <w:rPr>
          <w:rFonts w:ascii="Times New Roman" w:eastAsia="Times New Roman" w:hAnsi="Times New Roman"/>
          <w:sz w:val="24"/>
          <w:szCs w:val="24"/>
          <w:lang w:eastAsia="lv-LV"/>
        </w:rPr>
        <w:t>.</w:t>
      </w:r>
    </w:p>
    <w:p w:rsidR="00F7293B" w:rsidRPr="00F7293B" w:rsidRDefault="00D36CD4" w:rsidP="009F3E61">
      <w:pPr>
        <w:autoSpaceDE w:val="0"/>
        <w:autoSpaceDN w:val="0"/>
        <w:adjustRightInd w:val="0"/>
        <w:spacing w:before="120" w:after="0" w:line="240" w:lineRule="auto"/>
        <w:jc w:val="both"/>
        <w:rPr>
          <w:rFonts w:ascii="Times New Roman" w:eastAsia="Times New Roman" w:hAnsi="Times New Roman"/>
          <w:sz w:val="24"/>
        </w:rPr>
      </w:pPr>
      <w:r>
        <w:rPr>
          <w:rFonts w:ascii="Times New Roman" w:eastAsia="Times New Roman" w:hAnsi="Times New Roman"/>
          <w:sz w:val="24"/>
        </w:rPr>
        <w:t>5</w:t>
      </w:r>
      <w:r w:rsidR="00F7293B">
        <w:rPr>
          <w:rFonts w:ascii="Times New Roman" w:eastAsia="Times New Roman" w:hAnsi="Times New Roman"/>
          <w:sz w:val="24"/>
        </w:rPr>
        <w:t xml:space="preserve">.3. </w:t>
      </w:r>
      <w:r w:rsidR="00F7293B" w:rsidRPr="005D7402">
        <w:rPr>
          <w:rFonts w:ascii="Times New Roman" w:eastAsia="Times New Roman" w:hAnsi="Times New Roman"/>
          <w:sz w:val="24"/>
        </w:rPr>
        <w:t xml:space="preserve">Uz šī Līguma </w:t>
      </w:r>
      <w:r>
        <w:rPr>
          <w:rFonts w:ascii="Times New Roman" w:eastAsia="Times New Roman" w:hAnsi="Times New Roman"/>
          <w:sz w:val="24"/>
        </w:rPr>
        <w:t>5</w:t>
      </w:r>
      <w:r w:rsidR="00F7293B">
        <w:rPr>
          <w:rFonts w:ascii="Times New Roman" w:eastAsia="Times New Roman" w:hAnsi="Times New Roman"/>
          <w:sz w:val="24"/>
        </w:rPr>
        <w:t xml:space="preserve">.1., </w:t>
      </w:r>
      <w:r>
        <w:rPr>
          <w:rFonts w:ascii="Times New Roman" w:eastAsia="Times New Roman" w:hAnsi="Times New Roman"/>
          <w:sz w:val="24"/>
        </w:rPr>
        <w:t>5</w:t>
      </w:r>
      <w:r w:rsidR="00F7293B">
        <w:rPr>
          <w:rFonts w:ascii="Times New Roman" w:eastAsia="Times New Roman" w:hAnsi="Times New Roman"/>
          <w:sz w:val="24"/>
        </w:rPr>
        <w:t>.2.</w:t>
      </w:r>
      <w:r w:rsidR="003D2C77">
        <w:rPr>
          <w:rFonts w:ascii="Times New Roman" w:eastAsia="Times New Roman" w:hAnsi="Times New Roman"/>
          <w:sz w:val="24"/>
        </w:rPr>
        <w:t>,</w:t>
      </w:r>
      <w:r w:rsidR="000C0174">
        <w:rPr>
          <w:rFonts w:ascii="Times New Roman" w:eastAsia="Times New Roman" w:hAnsi="Times New Roman"/>
          <w:sz w:val="24"/>
        </w:rPr>
        <w:t xml:space="preserve"> 5.8.</w:t>
      </w:r>
      <w:r w:rsidR="00975DC1">
        <w:rPr>
          <w:rFonts w:ascii="Times New Roman" w:eastAsia="Times New Roman" w:hAnsi="Times New Roman"/>
          <w:sz w:val="24"/>
        </w:rPr>
        <w:t xml:space="preserve">, </w:t>
      </w:r>
      <w:r w:rsidR="00975DC1" w:rsidRPr="0092012B">
        <w:rPr>
          <w:rFonts w:ascii="Times New Roman" w:eastAsia="Times New Roman" w:hAnsi="Times New Roman"/>
          <w:sz w:val="24"/>
        </w:rPr>
        <w:t>5.10.</w:t>
      </w:r>
      <w:r w:rsidR="003D2C77" w:rsidRPr="0092012B">
        <w:rPr>
          <w:rFonts w:ascii="Times New Roman" w:eastAsia="Times New Roman" w:hAnsi="Times New Roman"/>
          <w:sz w:val="24"/>
        </w:rPr>
        <w:t xml:space="preserve"> un 5.1</w:t>
      </w:r>
      <w:r w:rsidR="00975DC1" w:rsidRPr="0092012B">
        <w:rPr>
          <w:rFonts w:ascii="Times New Roman" w:eastAsia="Times New Roman" w:hAnsi="Times New Roman"/>
          <w:sz w:val="24"/>
        </w:rPr>
        <w:t>1</w:t>
      </w:r>
      <w:r w:rsidR="003D2C77" w:rsidRPr="0092012B">
        <w:rPr>
          <w:rFonts w:ascii="Times New Roman" w:eastAsia="Times New Roman" w:hAnsi="Times New Roman"/>
          <w:sz w:val="24"/>
        </w:rPr>
        <w:t>.</w:t>
      </w:r>
      <w:r w:rsidR="00F7293B" w:rsidRPr="005D7402">
        <w:rPr>
          <w:rFonts w:ascii="Times New Roman" w:eastAsia="Times New Roman" w:hAnsi="Times New Roman"/>
          <w:sz w:val="24"/>
        </w:rPr>
        <w:t xml:space="preserve">punkta pamata aprēķinātie līgumsodi Pircējam ir jānomaksā </w:t>
      </w:r>
      <w:r w:rsidR="00F7293B">
        <w:rPr>
          <w:rFonts w:ascii="Times New Roman" w:eastAsia="Times New Roman" w:hAnsi="Times New Roman"/>
          <w:sz w:val="24"/>
        </w:rPr>
        <w:t>10</w:t>
      </w:r>
      <w:r w:rsidR="00F7293B" w:rsidRPr="005D7402">
        <w:rPr>
          <w:rFonts w:ascii="Times New Roman" w:eastAsia="Times New Roman" w:hAnsi="Times New Roman"/>
          <w:sz w:val="24"/>
        </w:rPr>
        <w:t xml:space="preserve"> (</w:t>
      </w:r>
      <w:r w:rsidR="00F7293B">
        <w:rPr>
          <w:rFonts w:ascii="Times New Roman" w:eastAsia="Times New Roman" w:hAnsi="Times New Roman"/>
          <w:sz w:val="24"/>
        </w:rPr>
        <w:t>desmit</w:t>
      </w:r>
      <w:r w:rsidR="00F7293B" w:rsidRPr="005D7402">
        <w:rPr>
          <w:rFonts w:ascii="Times New Roman" w:eastAsia="Times New Roman" w:hAnsi="Times New Roman"/>
          <w:sz w:val="24"/>
        </w:rPr>
        <w:t xml:space="preserve">) darba dienu laikā, skaitot no dienas, kad </w:t>
      </w:r>
      <w:r w:rsidR="00F7293B">
        <w:rPr>
          <w:rFonts w:ascii="Times New Roman" w:eastAsia="Times New Roman" w:hAnsi="Times New Roman"/>
          <w:sz w:val="24"/>
        </w:rPr>
        <w:t>Pircējs ir sagatavojis un izsūtījis rēķinu</w:t>
      </w:r>
      <w:r w:rsidR="00F7293B" w:rsidRPr="005D7402">
        <w:rPr>
          <w:rFonts w:ascii="Times New Roman" w:eastAsia="Times New Roman" w:hAnsi="Times New Roman"/>
          <w:sz w:val="24"/>
        </w:rPr>
        <w:t xml:space="preserve"> </w:t>
      </w:r>
      <w:r w:rsidR="00F7293B">
        <w:rPr>
          <w:rFonts w:ascii="Times New Roman" w:eastAsia="Times New Roman" w:hAnsi="Times New Roman"/>
          <w:sz w:val="24"/>
        </w:rPr>
        <w:t>Pārdevējam</w:t>
      </w:r>
      <w:r w:rsidR="00F7293B" w:rsidRPr="005D7402">
        <w:rPr>
          <w:rFonts w:ascii="Times New Roman" w:eastAsia="Times New Roman" w:hAnsi="Times New Roman"/>
          <w:sz w:val="24"/>
        </w:rPr>
        <w:t>.</w:t>
      </w:r>
    </w:p>
    <w:p w:rsidR="005D7402" w:rsidRPr="00F7293B" w:rsidRDefault="00D36CD4" w:rsidP="0093531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005D7402" w:rsidRPr="005E337D">
        <w:rPr>
          <w:rFonts w:ascii="Times New Roman" w:eastAsia="Times New Roman" w:hAnsi="Times New Roman"/>
          <w:sz w:val="24"/>
          <w:szCs w:val="24"/>
        </w:rPr>
        <w:t>.</w:t>
      </w:r>
      <w:r w:rsidR="00F7293B">
        <w:rPr>
          <w:rFonts w:ascii="Times New Roman" w:eastAsia="Times New Roman" w:hAnsi="Times New Roman"/>
          <w:sz w:val="24"/>
          <w:szCs w:val="24"/>
        </w:rPr>
        <w:t>4</w:t>
      </w:r>
      <w:r w:rsidR="005D7402" w:rsidRPr="005E337D">
        <w:rPr>
          <w:rFonts w:ascii="Times New Roman" w:eastAsia="Times New Roman" w:hAnsi="Times New Roman"/>
          <w:sz w:val="24"/>
          <w:szCs w:val="24"/>
        </w:rPr>
        <w:t xml:space="preserve">. Ja Pircējs pēc atkārtotā izmēģinājuma brauciena konstatē, ka </w:t>
      </w:r>
      <w:r w:rsidR="005D7402">
        <w:rPr>
          <w:rFonts w:ascii="Times New Roman" w:eastAsia="Times New Roman" w:hAnsi="Times New Roman"/>
          <w:sz w:val="24"/>
          <w:szCs w:val="24"/>
        </w:rPr>
        <w:t>Prece</w:t>
      </w:r>
      <w:r w:rsidR="005D7402" w:rsidRPr="005E337D">
        <w:rPr>
          <w:rFonts w:ascii="Times New Roman" w:eastAsia="Times New Roman" w:hAnsi="Times New Roman"/>
          <w:sz w:val="24"/>
          <w:szCs w:val="24"/>
        </w:rPr>
        <w:t xml:space="preserve"> neatbilst tehniskajam piedāvājumam, tad Pircējs ir tiesīgs vienpusēji lauzt šo </w:t>
      </w:r>
      <w:r w:rsidR="005D7402">
        <w:rPr>
          <w:rFonts w:ascii="Times New Roman" w:eastAsia="Times New Roman" w:hAnsi="Times New Roman"/>
          <w:sz w:val="24"/>
          <w:szCs w:val="24"/>
        </w:rPr>
        <w:t>L</w:t>
      </w:r>
      <w:r w:rsidR="005D7402" w:rsidRPr="005E337D">
        <w:rPr>
          <w:rFonts w:ascii="Times New Roman" w:eastAsia="Times New Roman" w:hAnsi="Times New Roman"/>
          <w:sz w:val="24"/>
          <w:szCs w:val="24"/>
        </w:rPr>
        <w:t>īgumu. Šajā gadījumā  par Līguma neizpildi Pārdevējs 10</w:t>
      </w:r>
      <w:r w:rsidR="005D7402">
        <w:rPr>
          <w:rFonts w:ascii="Times New Roman" w:eastAsia="Times New Roman" w:hAnsi="Times New Roman"/>
          <w:sz w:val="24"/>
          <w:szCs w:val="24"/>
        </w:rPr>
        <w:t xml:space="preserve"> (desmit) darba dienu laikā no L</w:t>
      </w:r>
      <w:r w:rsidR="005D7402" w:rsidRPr="005E337D">
        <w:rPr>
          <w:rFonts w:ascii="Times New Roman" w:eastAsia="Times New Roman" w:hAnsi="Times New Roman"/>
          <w:sz w:val="24"/>
          <w:szCs w:val="24"/>
        </w:rPr>
        <w:t xml:space="preserve">īguma laušanas brīža samaksā Pircējam līgumsodu 10 % apmērā no </w:t>
      </w:r>
      <w:r w:rsidR="005D7402">
        <w:rPr>
          <w:rFonts w:ascii="Times New Roman" w:eastAsia="Times New Roman" w:hAnsi="Times New Roman"/>
          <w:sz w:val="24"/>
          <w:szCs w:val="24"/>
        </w:rPr>
        <w:t>šī L</w:t>
      </w:r>
      <w:r w:rsidR="005D7402" w:rsidRPr="005E337D">
        <w:rPr>
          <w:rFonts w:ascii="Times New Roman" w:eastAsia="Times New Roman" w:hAnsi="Times New Roman"/>
          <w:sz w:val="24"/>
          <w:szCs w:val="24"/>
        </w:rPr>
        <w:t xml:space="preserve">īguma 2.1.punktā minētās </w:t>
      </w:r>
      <w:r w:rsidR="00F7293B" w:rsidRPr="00D36CD4">
        <w:rPr>
          <w:rFonts w:ascii="Times New Roman" w:eastAsia="Times New Roman" w:hAnsi="Times New Roman"/>
          <w:sz w:val="24"/>
          <w:szCs w:val="24"/>
        </w:rPr>
        <w:t>Līgum</w:t>
      </w:r>
      <w:r w:rsidR="00346B4B">
        <w:rPr>
          <w:rFonts w:ascii="Times New Roman" w:eastAsia="Times New Roman" w:hAnsi="Times New Roman"/>
          <w:sz w:val="24"/>
          <w:szCs w:val="24"/>
        </w:rPr>
        <w:t>cenas</w:t>
      </w:r>
      <w:r w:rsidR="005D7402" w:rsidRPr="005E337D">
        <w:rPr>
          <w:rFonts w:ascii="Times New Roman" w:eastAsia="Times New Roman" w:hAnsi="Times New Roman"/>
          <w:sz w:val="24"/>
          <w:szCs w:val="24"/>
        </w:rPr>
        <w:t>.</w:t>
      </w:r>
    </w:p>
    <w:p w:rsidR="005D7402" w:rsidRPr="00F7293B" w:rsidRDefault="00D36CD4" w:rsidP="00F7293B">
      <w:pPr>
        <w:spacing w:before="120" w:after="0" w:line="240" w:lineRule="auto"/>
        <w:jc w:val="both"/>
        <w:rPr>
          <w:rFonts w:ascii="Times New Roman" w:eastAsia="Times New Roman" w:hAnsi="Times New Roman"/>
          <w:sz w:val="24"/>
        </w:rPr>
      </w:pPr>
      <w:r>
        <w:rPr>
          <w:rFonts w:ascii="Times New Roman" w:eastAsia="Times New Roman" w:hAnsi="Times New Roman"/>
          <w:sz w:val="24"/>
        </w:rPr>
        <w:t>5</w:t>
      </w:r>
      <w:r w:rsidR="005D7402" w:rsidRPr="00F7293B">
        <w:rPr>
          <w:rFonts w:ascii="Times New Roman" w:eastAsia="Times New Roman" w:hAnsi="Times New Roman"/>
          <w:sz w:val="24"/>
        </w:rPr>
        <w:t>.</w:t>
      </w:r>
      <w:r w:rsidR="00F7293B">
        <w:rPr>
          <w:rFonts w:ascii="Times New Roman" w:eastAsia="Times New Roman" w:hAnsi="Times New Roman"/>
          <w:sz w:val="24"/>
        </w:rPr>
        <w:t>5</w:t>
      </w:r>
      <w:r w:rsidR="005D7402" w:rsidRPr="00F7293B">
        <w:rPr>
          <w:rFonts w:ascii="Times New Roman" w:eastAsia="Times New Roman" w:hAnsi="Times New Roman"/>
          <w:sz w:val="24"/>
        </w:rPr>
        <w:t xml:space="preserve">. Gadījumā, ja Pārdevējs kavē Līguma </w:t>
      </w:r>
      <w:r w:rsidR="00F7293B">
        <w:rPr>
          <w:rFonts w:ascii="Times New Roman" w:eastAsia="Times New Roman" w:hAnsi="Times New Roman"/>
          <w:sz w:val="24"/>
        </w:rPr>
        <w:t>3.6.</w:t>
      </w:r>
      <w:r w:rsidR="005D7402" w:rsidRPr="00F7293B">
        <w:rPr>
          <w:rFonts w:ascii="Times New Roman" w:eastAsia="Times New Roman" w:hAnsi="Times New Roman"/>
          <w:sz w:val="24"/>
        </w:rPr>
        <w:t xml:space="preserve">punktā </w:t>
      </w:r>
      <w:r w:rsidR="005D7402" w:rsidRPr="00D36CD4">
        <w:rPr>
          <w:rFonts w:ascii="Times New Roman" w:eastAsia="Times New Roman" w:hAnsi="Times New Roman"/>
          <w:sz w:val="24"/>
        </w:rPr>
        <w:t xml:space="preserve">noteikto </w:t>
      </w:r>
      <w:r w:rsidR="00F7293B" w:rsidRPr="00D36CD4">
        <w:rPr>
          <w:rFonts w:ascii="Times New Roman" w:eastAsia="Times New Roman" w:hAnsi="Times New Roman"/>
          <w:sz w:val="24"/>
        </w:rPr>
        <w:t>Preces</w:t>
      </w:r>
      <w:r w:rsidR="005D7402" w:rsidRPr="00D36CD4">
        <w:rPr>
          <w:rFonts w:ascii="Times New Roman" w:eastAsia="Times New Roman" w:hAnsi="Times New Roman"/>
          <w:sz w:val="24"/>
        </w:rPr>
        <w:t xml:space="preserve"> reģistrēšanas CSDD</w:t>
      </w:r>
      <w:r w:rsidR="00F7293B" w:rsidRPr="00D36CD4">
        <w:rPr>
          <w:rFonts w:ascii="Times New Roman" w:eastAsia="Times New Roman" w:hAnsi="Times New Roman"/>
          <w:sz w:val="24"/>
        </w:rPr>
        <w:t>, KASKO un OCTA apdrošināšanas polišu iegādes</w:t>
      </w:r>
      <w:r w:rsidR="005D7402" w:rsidRPr="00D36CD4">
        <w:rPr>
          <w:rFonts w:ascii="Times New Roman" w:eastAsia="Times New Roman" w:hAnsi="Times New Roman"/>
          <w:sz w:val="24"/>
        </w:rPr>
        <w:t xml:space="preserve"> termiņu</w:t>
      </w:r>
      <w:r w:rsidR="00F7293B" w:rsidRPr="00D36CD4">
        <w:rPr>
          <w:rFonts w:ascii="Times New Roman" w:eastAsia="Times New Roman" w:hAnsi="Times New Roman"/>
          <w:sz w:val="24"/>
        </w:rPr>
        <w:t>s</w:t>
      </w:r>
      <w:r w:rsidR="005D7402" w:rsidRPr="00D36CD4">
        <w:rPr>
          <w:rFonts w:ascii="Times New Roman" w:eastAsia="Times New Roman" w:hAnsi="Times New Roman"/>
          <w:sz w:val="24"/>
        </w:rPr>
        <w:t>,</w:t>
      </w:r>
      <w:r w:rsidR="005D7402" w:rsidRPr="00F7293B">
        <w:rPr>
          <w:rFonts w:ascii="Times New Roman" w:eastAsia="Times New Roman" w:hAnsi="Times New Roman"/>
          <w:sz w:val="24"/>
        </w:rPr>
        <w:t xml:space="preserve"> tad Pārdevējs par katru nokavējuma dienu maksā Pircējam līgumsodu 0,1% no Līguma 2.1.punktā noteiktās </w:t>
      </w:r>
      <w:r w:rsidR="00346B4B">
        <w:rPr>
          <w:rFonts w:ascii="Times New Roman" w:eastAsia="Times New Roman" w:hAnsi="Times New Roman"/>
          <w:sz w:val="24"/>
        </w:rPr>
        <w:t>L</w:t>
      </w:r>
      <w:r w:rsidR="00F7293B">
        <w:rPr>
          <w:rFonts w:ascii="Times New Roman" w:eastAsia="Times New Roman" w:hAnsi="Times New Roman"/>
          <w:sz w:val="24"/>
        </w:rPr>
        <w:t>īgumcenas</w:t>
      </w:r>
      <w:r w:rsidR="005D7402" w:rsidRPr="00F7293B">
        <w:rPr>
          <w:rFonts w:ascii="Times New Roman" w:eastAsia="Times New Roman" w:hAnsi="Times New Roman"/>
          <w:sz w:val="24"/>
        </w:rPr>
        <w:t xml:space="preserve">, </w:t>
      </w:r>
      <w:r w:rsidR="00F7293B">
        <w:rPr>
          <w:rFonts w:ascii="Times New Roman" w:eastAsia="Times New Roman" w:hAnsi="Times New Roman"/>
          <w:sz w:val="24"/>
        </w:rPr>
        <w:t>bet</w:t>
      </w:r>
      <w:r w:rsidR="005D7402" w:rsidRPr="00F7293B">
        <w:rPr>
          <w:rFonts w:ascii="Times New Roman" w:eastAsia="Times New Roman" w:hAnsi="Times New Roman"/>
          <w:sz w:val="24"/>
        </w:rPr>
        <w:t xml:space="preserve"> ne vairāk kā 10% no </w:t>
      </w:r>
      <w:r w:rsidR="00346B4B">
        <w:rPr>
          <w:rFonts w:ascii="Times New Roman" w:eastAsia="Times New Roman" w:hAnsi="Times New Roman"/>
          <w:sz w:val="24"/>
        </w:rPr>
        <w:t>Līgumcenas</w:t>
      </w:r>
      <w:r w:rsidR="005D7402" w:rsidRPr="00F7293B">
        <w:rPr>
          <w:rFonts w:ascii="Times New Roman" w:eastAsia="Times New Roman" w:hAnsi="Times New Roman"/>
          <w:sz w:val="24"/>
        </w:rPr>
        <w:t>, kas noteikta Līguma 2.1.punktā.</w:t>
      </w:r>
    </w:p>
    <w:p w:rsidR="00935310" w:rsidRPr="00F7293B" w:rsidRDefault="00D36CD4" w:rsidP="00F7293B">
      <w:pPr>
        <w:spacing w:before="120" w:after="0" w:line="240" w:lineRule="auto"/>
        <w:jc w:val="both"/>
        <w:rPr>
          <w:rFonts w:ascii="Times New Roman" w:eastAsia="Times New Roman" w:hAnsi="Times New Roman"/>
          <w:sz w:val="24"/>
        </w:rPr>
      </w:pPr>
      <w:r>
        <w:rPr>
          <w:rFonts w:ascii="Times New Roman" w:eastAsia="Times New Roman" w:hAnsi="Times New Roman"/>
          <w:sz w:val="24"/>
        </w:rPr>
        <w:t>5</w:t>
      </w:r>
      <w:r w:rsidR="00935310" w:rsidRPr="005D7402">
        <w:rPr>
          <w:rFonts w:ascii="Times New Roman" w:eastAsia="Times New Roman" w:hAnsi="Times New Roman"/>
          <w:sz w:val="24"/>
        </w:rPr>
        <w:t>.</w:t>
      </w:r>
      <w:r w:rsidR="00C84B2D">
        <w:rPr>
          <w:rFonts w:ascii="Times New Roman" w:eastAsia="Times New Roman" w:hAnsi="Times New Roman"/>
          <w:sz w:val="24"/>
        </w:rPr>
        <w:t>6</w:t>
      </w:r>
      <w:r w:rsidR="00935310" w:rsidRPr="005D7402">
        <w:rPr>
          <w:rFonts w:ascii="Times New Roman" w:eastAsia="Times New Roman" w:hAnsi="Times New Roman"/>
          <w:sz w:val="24"/>
        </w:rPr>
        <w:t>.</w:t>
      </w:r>
      <w:r w:rsidR="005D7402">
        <w:rPr>
          <w:rFonts w:ascii="Times New Roman" w:eastAsia="Times New Roman" w:hAnsi="Times New Roman"/>
          <w:sz w:val="24"/>
        </w:rPr>
        <w:t xml:space="preserve"> </w:t>
      </w:r>
      <w:r w:rsidR="00935310" w:rsidRPr="005D7402">
        <w:rPr>
          <w:rFonts w:ascii="Times New Roman" w:eastAsia="Times New Roman" w:hAnsi="Times New Roman"/>
          <w:sz w:val="24"/>
        </w:rPr>
        <w:t>P</w:t>
      </w:r>
      <w:r w:rsidR="005D7402">
        <w:rPr>
          <w:rFonts w:ascii="Times New Roman" w:eastAsia="Times New Roman" w:hAnsi="Times New Roman"/>
          <w:sz w:val="24"/>
        </w:rPr>
        <w:t>ircējam, veicot Līguma 2.1.punktā noteikto maksājumu par Preces piegādi</w:t>
      </w:r>
      <w:r w:rsidR="00935310" w:rsidRPr="005D7402">
        <w:rPr>
          <w:rFonts w:ascii="Times New Roman" w:eastAsia="Times New Roman" w:hAnsi="Times New Roman"/>
          <w:sz w:val="24"/>
        </w:rPr>
        <w:t>, ir tiesības, bez atsevišķa brīdinājuma sniegšanas Pārdevējam, ieturēt no t</w:t>
      </w:r>
      <w:r w:rsidR="00F7293B">
        <w:rPr>
          <w:rFonts w:ascii="Times New Roman" w:eastAsia="Times New Roman" w:hAnsi="Times New Roman"/>
          <w:sz w:val="24"/>
        </w:rPr>
        <w:t>ās</w:t>
      </w:r>
      <w:r w:rsidR="00935310" w:rsidRPr="005D7402">
        <w:rPr>
          <w:rFonts w:ascii="Times New Roman" w:eastAsia="Times New Roman" w:hAnsi="Times New Roman"/>
          <w:sz w:val="24"/>
        </w:rPr>
        <w:t xml:space="preserve"> līgumsodus</w:t>
      </w:r>
      <w:r w:rsidR="005D7402">
        <w:rPr>
          <w:rFonts w:ascii="Times New Roman" w:eastAsia="Times New Roman" w:hAnsi="Times New Roman"/>
          <w:sz w:val="24"/>
        </w:rPr>
        <w:t xml:space="preserve"> (ja tādi ir)</w:t>
      </w:r>
      <w:r w:rsidR="00935310" w:rsidRPr="005D7402">
        <w:rPr>
          <w:rFonts w:ascii="Times New Roman" w:eastAsia="Times New Roman" w:hAnsi="Times New Roman"/>
          <w:sz w:val="24"/>
        </w:rPr>
        <w:t>, kas Pārdevējam aprēķināti un noteikti saskaņā ar</w:t>
      </w:r>
      <w:r w:rsidR="00F7293B">
        <w:rPr>
          <w:rFonts w:ascii="Times New Roman" w:eastAsia="Times New Roman" w:hAnsi="Times New Roman"/>
          <w:sz w:val="24"/>
        </w:rPr>
        <w:t xml:space="preserve"> šo</w:t>
      </w:r>
      <w:r w:rsidR="00935310" w:rsidRPr="005D7402">
        <w:rPr>
          <w:rFonts w:ascii="Times New Roman" w:eastAsia="Times New Roman" w:hAnsi="Times New Roman"/>
          <w:sz w:val="24"/>
        </w:rPr>
        <w:t xml:space="preserve"> Līgumu.</w:t>
      </w:r>
      <w:r w:rsidR="005D7402">
        <w:rPr>
          <w:rFonts w:ascii="Times New Roman" w:eastAsia="Times New Roman" w:hAnsi="Times New Roman"/>
          <w:sz w:val="24"/>
        </w:rPr>
        <w:t xml:space="preserve"> </w:t>
      </w:r>
    </w:p>
    <w:p w:rsidR="00346B4B" w:rsidRDefault="00D36CD4" w:rsidP="00F7293B">
      <w:p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F7293B" w:rsidRPr="005E337D">
        <w:rPr>
          <w:rFonts w:ascii="Times New Roman" w:eastAsia="Times New Roman" w:hAnsi="Times New Roman"/>
          <w:sz w:val="24"/>
          <w:szCs w:val="24"/>
        </w:rPr>
        <w:t>.</w:t>
      </w:r>
      <w:r w:rsidR="00C84B2D">
        <w:rPr>
          <w:rFonts w:ascii="Times New Roman" w:eastAsia="Times New Roman" w:hAnsi="Times New Roman"/>
          <w:sz w:val="24"/>
          <w:szCs w:val="24"/>
        </w:rPr>
        <w:t>7</w:t>
      </w:r>
      <w:r w:rsidR="00346B4B">
        <w:rPr>
          <w:rFonts w:ascii="Times New Roman" w:eastAsia="Times New Roman" w:hAnsi="Times New Roman"/>
          <w:sz w:val="24"/>
          <w:szCs w:val="24"/>
        </w:rPr>
        <w:t>. Ja Pircējs neievēro L</w:t>
      </w:r>
      <w:r w:rsidR="00F7293B" w:rsidRPr="005E337D">
        <w:rPr>
          <w:rFonts w:ascii="Times New Roman" w:eastAsia="Times New Roman" w:hAnsi="Times New Roman"/>
          <w:sz w:val="24"/>
          <w:szCs w:val="24"/>
        </w:rPr>
        <w:t>īguma 2.</w:t>
      </w:r>
      <w:r w:rsidR="00F7293B">
        <w:rPr>
          <w:rFonts w:ascii="Times New Roman" w:eastAsia="Times New Roman" w:hAnsi="Times New Roman"/>
          <w:sz w:val="24"/>
          <w:szCs w:val="24"/>
        </w:rPr>
        <w:t>3</w:t>
      </w:r>
      <w:r>
        <w:rPr>
          <w:rFonts w:ascii="Times New Roman" w:eastAsia="Times New Roman" w:hAnsi="Times New Roman"/>
          <w:sz w:val="24"/>
          <w:szCs w:val="24"/>
        </w:rPr>
        <w:t>.</w:t>
      </w:r>
      <w:r w:rsidR="00F7293B" w:rsidRPr="005E337D">
        <w:rPr>
          <w:rFonts w:ascii="Times New Roman" w:eastAsia="Times New Roman" w:hAnsi="Times New Roman"/>
          <w:sz w:val="24"/>
          <w:szCs w:val="24"/>
        </w:rPr>
        <w:t xml:space="preserve">punktā noteikto </w:t>
      </w:r>
      <w:r w:rsidR="00F7293B" w:rsidRPr="0038490B">
        <w:rPr>
          <w:rFonts w:ascii="Times New Roman" w:eastAsia="Times New Roman" w:hAnsi="Times New Roman"/>
          <w:sz w:val="24"/>
          <w:szCs w:val="24"/>
        </w:rPr>
        <w:t>maksājuma veikšanas termiņu</w:t>
      </w:r>
      <w:r w:rsidR="00F7293B" w:rsidRPr="005E337D">
        <w:rPr>
          <w:rFonts w:ascii="Times New Roman" w:eastAsia="Times New Roman" w:hAnsi="Times New Roman"/>
          <w:sz w:val="24"/>
          <w:szCs w:val="24"/>
        </w:rPr>
        <w:t>, Pircējs maksā Pārdevē</w:t>
      </w:r>
      <w:r w:rsidR="00346B4B">
        <w:rPr>
          <w:rFonts w:ascii="Times New Roman" w:eastAsia="Times New Roman" w:hAnsi="Times New Roman"/>
          <w:sz w:val="24"/>
          <w:szCs w:val="24"/>
        </w:rPr>
        <w:t>jam soda naudu 0,1 % apmērā no L</w:t>
      </w:r>
      <w:r w:rsidR="00F7293B" w:rsidRPr="005E337D">
        <w:rPr>
          <w:rFonts w:ascii="Times New Roman" w:eastAsia="Times New Roman" w:hAnsi="Times New Roman"/>
          <w:sz w:val="24"/>
          <w:szCs w:val="24"/>
        </w:rPr>
        <w:t xml:space="preserve">īgumcenas par katru nokavēto dienu, bet ne vairāk kā 10 % apmērā no </w:t>
      </w:r>
      <w:r w:rsidR="00F7293B">
        <w:rPr>
          <w:rFonts w:ascii="Times New Roman" w:eastAsia="Times New Roman" w:hAnsi="Times New Roman"/>
          <w:sz w:val="24"/>
          <w:szCs w:val="24"/>
        </w:rPr>
        <w:t>kopējās L</w:t>
      </w:r>
      <w:r w:rsidR="00346B4B">
        <w:rPr>
          <w:rFonts w:ascii="Times New Roman" w:eastAsia="Times New Roman" w:hAnsi="Times New Roman"/>
          <w:sz w:val="24"/>
          <w:szCs w:val="24"/>
        </w:rPr>
        <w:t>īgumcenas</w:t>
      </w:r>
      <w:r w:rsidR="00F7293B" w:rsidRPr="005E337D">
        <w:rPr>
          <w:rFonts w:ascii="Times New Roman" w:eastAsia="Times New Roman" w:hAnsi="Times New Roman"/>
          <w:sz w:val="24"/>
          <w:szCs w:val="24"/>
        </w:rPr>
        <w:t>.</w:t>
      </w:r>
    </w:p>
    <w:p w:rsidR="00F7293B" w:rsidRDefault="00346B4B" w:rsidP="00F7293B">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rPr>
        <w:t>5.8.</w:t>
      </w:r>
      <w:r w:rsidR="00F7293B" w:rsidRPr="005E337D">
        <w:rPr>
          <w:rFonts w:ascii="Times New Roman" w:eastAsia="Times New Roman" w:hAnsi="Times New Roman"/>
          <w:sz w:val="24"/>
          <w:szCs w:val="24"/>
        </w:rPr>
        <w:t xml:space="preserve"> </w:t>
      </w:r>
      <w:r>
        <w:rPr>
          <w:rFonts w:ascii="Times New Roman" w:eastAsia="Times New Roman" w:hAnsi="Times New Roman"/>
          <w:sz w:val="24"/>
          <w:szCs w:val="24"/>
        </w:rPr>
        <w:t xml:space="preserve">Ja Pārdevējs neievēro </w:t>
      </w:r>
      <w:r w:rsidRPr="00935310">
        <w:rPr>
          <w:rFonts w:ascii="Times New Roman" w:eastAsia="Times New Roman" w:hAnsi="Times New Roman"/>
          <w:sz w:val="24"/>
          <w:szCs w:val="24"/>
          <w:lang w:eastAsia="lv-LV"/>
        </w:rPr>
        <w:t xml:space="preserve">Līguma </w:t>
      </w:r>
      <w:r>
        <w:rPr>
          <w:rFonts w:ascii="Times New Roman" w:eastAsia="Times New Roman" w:hAnsi="Times New Roman"/>
          <w:sz w:val="24"/>
          <w:szCs w:val="24"/>
          <w:lang w:eastAsia="lv-LV"/>
        </w:rPr>
        <w:t>4</w:t>
      </w:r>
      <w:r w:rsidRPr="00935310">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935310">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4</w:t>
      </w:r>
      <w:r w:rsidRPr="00935310">
        <w:rPr>
          <w:rFonts w:ascii="Times New Roman" w:eastAsia="Times New Roman" w:hAnsi="Times New Roman"/>
          <w:sz w:val="24"/>
          <w:szCs w:val="24"/>
          <w:lang w:eastAsia="lv-LV"/>
        </w:rPr>
        <w:t>.</w:t>
      </w:r>
      <w:r>
        <w:rPr>
          <w:rFonts w:ascii="Times New Roman" w:eastAsia="Times New Roman" w:hAnsi="Times New Roman"/>
          <w:sz w:val="24"/>
          <w:szCs w:val="24"/>
          <w:lang w:eastAsia="lv-LV"/>
        </w:rPr>
        <w:t>3</w:t>
      </w:r>
      <w:r w:rsidRPr="00935310">
        <w:rPr>
          <w:rFonts w:ascii="Times New Roman" w:eastAsia="Times New Roman" w:hAnsi="Times New Roman"/>
          <w:sz w:val="24"/>
          <w:szCs w:val="24"/>
          <w:lang w:eastAsia="lv-LV"/>
        </w:rPr>
        <w:t xml:space="preserve">.punktos </w:t>
      </w:r>
      <w:r>
        <w:rPr>
          <w:rFonts w:ascii="Times New Roman" w:eastAsia="Times New Roman" w:hAnsi="Times New Roman"/>
          <w:sz w:val="24"/>
          <w:szCs w:val="24"/>
          <w:lang w:eastAsia="lv-LV"/>
        </w:rPr>
        <w:t xml:space="preserve">noteiktās garantijas saistības un </w:t>
      </w:r>
      <w:r w:rsidRPr="00935310">
        <w:rPr>
          <w:rFonts w:ascii="Times New Roman" w:eastAsia="Times New Roman" w:hAnsi="Times New Roman"/>
          <w:sz w:val="24"/>
          <w:szCs w:val="24"/>
          <w:lang w:eastAsia="lv-LV"/>
        </w:rPr>
        <w:t xml:space="preserve">noteiktajā kārtībā nenovērš konstatētās nepilnības (defektus), Pārdevējs maksā Pircējam līgumsodu 0,1% apmērā no </w:t>
      </w:r>
      <w:r>
        <w:rPr>
          <w:rFonts w:ascii="Times New Roman" w:eastAsia="Times New Roman" w:hAnsi="Times New Roman"/>
          <w:sz w:val="24"/>
          <w:szCs w:val="24"/>
          <w:lang w:eastAsia="lv-LV"/>
        </w:rPr>
        <w:t>L</w:t>
      </w:r>
      <w:r w:rsidRPr="00935310">
        <w:rPr>
          <w:rFonts w:ascii="Times New Roman" w:eastAsia="Times New Roman" w:hAnsi="Times New Roman"/>
          <w:sz w:val="24"/>
          <w:szCs w:val="24"/>
          <w:lang w:eastAsia="lv-LV"/>
        </w:rPr>
        <w:t xml:space="preserve">īgumcenas par katru nokavēto dienu, bet ne vairāk kā 10% (desmit procenti) no </w:t>
      </w:r>
      <w:r>
        <w:rPr>
          <w:rFonts w:ascii="Times New Roman" w:eastAsia="Times New Roman" w:hAnsi="Times New Roman"/>
          <w:sz w:val="24"/>
          <w:szCs w:val="24"/>
          <w:lang w:eastAsia="lv-LV"/>
        </w:rPr>
        <w:t>Līgumcenas</w:t>
      </w:r>
      <w:r w:rsidRPr="00935310">
        <w:rPr>
          <w:rFonts w:ascii="Times New Roman" w:eastAsia="Times New Roman" w:hAnsi="Times New Roman"/>
          <w:sz w:val="24"/>
          <w:szCs w:val="24"/>
          <w:lang w:eastAsia="lv-LV"/>
        </w:rPr>
        <w:t>.</w:t>
      </w:r>
    </w:p>
    <w:p w:rsidR="00AF34DC" w:rsidRDefault="00D36CD4" w:rsidP="00F7293B">
      <w:pPr>
        <w:autoSpaceDE w:val="0"/>
        <w:autoSpaceDN w:val="0"/>
        <w:adjustRightInd w:val="0"/>
        <w:spacing w:before="120" w:after="0" w:line="240" w:lineRule="auto"/>
        <w:jc w:val="both"/>
        <w:rPr>
          <w:rFonts w:ascii="Times New Roman" w:eastAsia="Times New Roman" w:hAnsi="Times New Roman"/>
          <w:sz w:val="24"/>
        </w:rPr>
      </w:pPr>
      <w:r>
        <w:rPr>
          <w:rFonts w:ascii="Times New Roman" w:eastAsia="Times New Roman" w:hAnsi="Times New Roman"/>
          <w:sz w:val="24"/>
        </w:rPr>
        <w:t>5</w:t>
      </w:r>
      <w:r w:rsidR="00F7293B">
        <w:rPr>
          <w:rFonts w:ascii="Times New Roman" w:eastAsia="Times New Roman" w:hAnsi="Times New Roman"/>
          <w:sz w:val="24"/>
        </w:rPr>
        <w:t>.</w:t>
      </w:r>
      <w:r w:rsidR="00346B4B">
        <w:rPr>
          <w:rFonts w:ascii="Times New Roman" w:eastAsia="Times New Roman" w:hAnsi="Times New Roman"/>
          <w:sz w:val="24"/>
        </w:rPr>
        <w:t>9</w:t>
      </w:r>
      <w:r w:rsidR="00F7293B">
        <w:rPr>
          <w:rFonts w:ascii="Times New Roman" w:eastAsia="Times New Roman" w:hAnsi="Times New Roman"/>
          <w:sz w:val="24"/>
        </w:rPr>
        <w:t xml:space="preserve">. </w:t>
      </w:r>
      <w:r w:rsidR="00F7293B" w:rsidRPr="00F7293B">
        <w:rPr>
          <w:rFonts w:ascii="Times New Roman" w:eastAsia="Times New Roman" w:hAnsi="Times New Roman"/>
          <w:sz w:val="24"/>
        </w:rPr>
        <w:t>Līgumsoda samaksa neatbrīvo Puses no Līgumā noteikto saistību izpildes.</w:t>
      </w:r>
      <w:r w:rsidR="00E50A0B">
        <w:rPr>
          <w:rFonts w:ascii="Times New Roman" w:eastAsia="Times New Roman" w:hAnsi="Times New Roman"/>
          <w:sz w:val="24"/>
        </w:rPr>
        <w:t xml:space="preserve"> </w:t>
      </w:r>
    </w:p>
    <w:p w:rsidR="003D2C77" w:rsidRPr="0092012B" w:rsidRDefault="00AF34DC" w:rsidP="00F7293B">
      <w:pPr>
        <w:autoSpaceDE w:val="0"/>
        <w:autoSpaceDN w:val="0"/>
        <w:adjustRightInd w:val="0"/>
        <w:spacing w:before="120" w:after="0" w:line="240" w:lineRule="auto"/>
        <w:jc w:val="both"/>
        <w:rPr>
          <w:rFonts w:ascii="Times New Roman" w:eastAsia="Times New Roman" w:hAnsi="Times New Roman"/>
          <w:sz w:val="24"/>
          <w:szCs w:val="24"/>
        </w:rPr>
      </w:pPr>
      <w:r w:rsidRPr="0092012B">
        <w:rPr>
          <w:rFonts w:ascii="Times New Roman" w:eastAsia="Times New Roman" w:hAnsi="Times New Roman"/>
          <w:sz w:val="24"/>
        </w:rPr>
        <w:t xml:space="preserve">5.10. </w:t>
      </w:r>
      <w:r w:rsidR="003D2C77" w:rsidRPr="0092012B">
        <w:rPr>
          <w:rFonts w:ascii="Times New Roman" w:eastAsia="Times New Roman" w:hAnsi="Times New Roman"/>
          <w:sz w:val="24"/>
        </w:rPr>
        <w:t>Gadījumā, ja Pircēj</w:t>
      </w:r>
      <w:r w:rsidR="00602712" w:rsidRPr="0092012B">
        <w:rPr>
          <w:rFonts w:ascii="Times New Roman" w:eastAsia="Times New Roman" w:hAnsi="Times New Roman"/>
          <w:sz w:val="24"/>
        </w:rPr>
        <w:t>s</w:t>
      </w:r>
      <w:r w:rsidR="003D2C77" w:rsidRPr="0092012B">
        <w:rPr>
          <w:rFonts w:ascii="Times New Roman" w:eastAsia="Times New Roman" w:hAnsi="Times New Roman"/>
          <w:sz w:val="24"/>
        </w:rPr>
        <w:t xml:space="preserve"> lauž Līgum</w:t>
      </w:r>
      <w:r w:rsidR="00602712" w:rsidRPr="0092012B">
        <w:rPr>
          <w:rFonts w:ascii="Times New Roman" w:eastAsia="Times New Roman" w:hAnsi="Times New Roman"/>
          <w:sz w:val="24"/>
        </w:rPr>
        <w:t>u,</w:t>
      </w:r>
      <w:r w:rsidR="003D2C77" w:rsidRPr="0092012B">
        <w:rPr>
          <w:rFonts w:ascii="Times New Roman" w:eastAsia="Times New Roman" w:hAnsi="Times New Roman"/>
          <w:sz w:val="24"/>
        </w:rPr>
        <w:t xml:space="preserve"> pamatojoties uz kādu no Līguma 6.3.punktā minētajiem apakšpunktiem, tad Pārdevējs maksā Pircējam Līgumsodu </w:t>
      </w:r>
      <w:r w:rsidR="003D2C77" w:rsidRPr="0092012B">
        <w:rPr>
          <w:rFonts w:ascii="Times New Roman" w:eastAsia="Times New Roman" w:hAnsi="Times New Roman"/>
          <w:sz w:val="24"/>
          <w:szCs w:val="24"/>
        </w:rPr>
        <w:t>10 % apmērā no kopējās Līgumcenas.</w:t>
      </w:r>
    </w:p>
    <w:p w:rsidR="003D2C77" w:rsidRPr="003D2C77" w:rsidRDefault="003D2C77" w:rsidP="003D2C77">
      <w:pPr>
        <w:autoSpaceDE w:val="0"/>
        <w:autoSpaceDN w:val="0"/>
        <w:adjustRightInd w:val="0"/>
        <w:spacing w:before="120" w:after="0" w:line="240" w:lineRule="auto"/>
        <w:jc w:val="both"/>
        <w:rPr>
          <w:rFonts w:ascii="Times New Roman" w:eastAsia="Times New Roman" w:hAnsi="Times New Roman"/>
          <w:sz w:val="24"/>
          <w:szCs w:val="24"/>
        </w:rPr>
      </w:pPr>
      <w:r w:rsidRPr="0092012B">
        <w:rPr>
          <w:rFonts w:ascii="Times New Roman" w:eastAsia="Times New Roman" w:hAnsi="Times New Roman"/>
          <w:sz w:val="24"/>
          <w:szCs w:val="24"/>
        </w:rPr>
        <w:t xml:space="preserve">5.11. Gadījumā, ja Pārdevējs Līguma darbības laikā vienpusēji atsakās no Līguma izpildes (izņemot, ja </w:t>
      </w:r>
      <w:r w:rsidR="00975DC1" w:rsidRPr="0092012B">
        <w:rPr>
          <w:rFonts w:ascii="Times New Roman" w:eastAsia="Times New Roman" w:hAnsi="Times New Roman"/>
          <w:sz w:val="24"/>
          <w:szCs w:val="24"/>
        </w:rPr>
        <w:t>iestājas</w:t>
      </w:r>
      <w:r w:rsidRPr="0092012B">
        <w:rPr>
          <w:rFonts w:ascii="Times New Roman" w:eastAsia="Times New Roman" w:hAnsi="Times New Roman"/>
          <w:sz w:val="24"/>
          <w:szCs w:val="24"/>
        </w:rPr>
        <w:t xml:space="preserve"> Līguma 6.2.punktā minēt</w:t>
      </w:r>
      <w:r w:rsidR="00975DC1" w:rsidRPr="0092012B">
        <w:rPr>
          <w:rFonts w:ascii="Times New Roman" w:eastAsia="Times New Roman" w:hAnsi="Times New Roman"/>
          <w:sz w:val="24"/>
          <w:szCs w:val="24"/>
        </w:rPr>
        <w:t>ais</w:t>
      </w:r>
      <w:r w:rsidRPr="0092012B">
        <w:rPr>
          <w:rFonts w:ascii="Times New Roman" w:eastAsia="Times New Roman" w:hAnsi="Times New Roman"/>
          <w:sz w:val="24"/>
          <w:szCs w:val="24"/>
        </w:rPr>
        <w:t xml:space="preserve"> </w:t>
      </w:r>
      <w:r w:rsidR="00975DC1" w:rsidRPr="0092012B">
        <w:rPr>
          <w:rFonts w:ascii="Times New Roman" w:eastAsia="Times New Roman" w:hAnsi="Times New Roman"/>
          <w:sz w:val="24"/>
          <w:szCs w:val="24"/>
        </w:rPr>
        <w:t>gadījums</w:t>
      </w:r>
      <w:r w:rsidRPr="0092012B">
        <w:rPr>
          <w:rFonts w:ascii="Times New Roman" w:eastAsia="Times New Roman" w:hAnsi="Times New Roman"/>
          <w:sz w:val="24"/>
          <w:szCs w:val="24"/>
        </w:rPr>
        <w:t xml:space="preserve">), tad </w:t>
      </w:r>
      <w:r w:rsidRPr="0092012B">
        <w:rPr>
          <w:rFonts w:ascii="Times New Roman" w:eastAsia="Times New Roman" w:hAnsi="Times New Roman"/>
          <w:sz w:val="24"/>
        </w:rPr>
        <w:t xml:space="preserve">Pārdevējs maksā Pircējam Līgumsodu </w:t>
      </w:r>
      <w:r w:rsidRPr="0092012B">
        <w:rPr>
          <w:rFonts w:ascii="Times New Roman" w:eastAsia="Times New Roman" w:hAnsi="Times New Roman"/>
          <w:sz w:val="24"/>
          <w:szCs w:val="24"/>
        </w:rPr>
        <w:t>10 % apmērā no kopējās Līgumcenas.</w:t>
      </w:r>
    </w:p>
    <w:p w:rsidR="0020260D" w:rsidRPr="00A0357F" w:rsidRDefault="00D36CD4" w:rsidP="003D2C77">
      <w:pPr>
        <w:autoSpaceDE w:val="0"/>
        <w:autoSpaceDN w:val="0"/>
        <w:adjustRightInd w:val="0"/>
        <w:spacing w:before="240" w:after="0" w:line="240" w:lineRule="auto"/>
        <w:ind w:left="357"/>
        <w:jc w:val="center"/>
        <w:rPr>
          <w:rFonts w:ascii="Times New Roman" w:eastAsia="Times New Roman" w:hAnsi="Times New Roman"/>
          <w:b/>
          <w:bCs/>
          <w:sz w:val="24"/>
          <w:szCs w:val="24"/>
          <w:lang w:eastAsia="lv-LV"/>
        </w:rPr>
      </w:pPr>
      <w:r>
        <w:rPr>
          <w:rFonts w:ascii="Times New Roman" w:eastAsia="Times New Roman" w:hAnsi="Times New Roman"/>
          <w:b/>
        </w:rPr>
        <w:t>6</w:t>
      </w:r>
      <w:r w:rsidR="0020260D">
        <w:rPr>
          <w:rFonts w:ascii="Times New Roman" w:eastAsia="Times New Roman" w:hAnsi="Times New Roman"/>
          <w:b/>
        </w:rPr>
        <w:t xml:space="preserve">. </w:t>
      </w:r>
      <w:r w:rsidR="0020260D" w:rsidRPr="00A0357F">
        <w:rPr>
          <w:rFonts w:ascii="Times New Roman" w:eastAsia="Times New Roman" w:hAnsi="Times New Roman"/>
          <w:b/>
          <w:bCs/>
          <w:sz w:val="24"/>
          <w:szCs w:val="24"/>
          <w:lang w:eastAsia="lv-LV"/>
        </w:rPr>
        <w:t>LĪGUMA TERMIŅŠ UN TĀ IZBEIGŠANA</w:t>
      </w:r>
    </w:p>
    <w:p w:rsidR="0020260D" w:rsidRPr="00D36CD4" w:rsidRDefault="00D36CD4" w:rsidP="00D36CD4">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6.1.</w:t>
      </w:r>
      <w:r w:rsidR="0020260D" w:rsidRPr="00D36CD4">
        <w:rPr>
          <w:rFonts w:ascii="Times New Roman" w:eastAsia="Times New Roman" w:hAnsi="Times New Roman"/>
          <w:sz w:val="24"/>
          <w:szCs w:val="24"/>
          <w:lang w:eastAsia="lv-LV"/>
        </w:rPr>
        <w:t xml:space="preserve"> Līgums stājas spēkā no tā parakstīšanas dienas un ir spēkā līdz pilnīgai Pušu saistību izpildei.</w:t>
      </w:r>
    </w:p>
    <w:p w:rsidR="0020260D" w:rsidRPr="0020260D" w:rsidRDefault="00D36CD4" w:rsidP="0020260D">
      <w:pPr>
        <w:spacing w:before="120" w:after="0" w:line="240" w:lineRule="auto"/>
        <w:ind w:right="57"/>
        <w:jc w:val="both"/>
        <w:rPr>
          <w:rFonts w:ascii="Times New Roman" w:eastAsia="Times New Roman" w:hAnsi="Times New Roman"/>
          <w:sz w:val="24"/>
        </w:rPr>
      </w:pPr>
      <w:r>
        <w:rPr>
          <w:rFonts w:ascii="Times New Roman" w:eastAsia="Times New Roman" w:hAnsi="Times New Roman"/>
          <w:sz w:val="24"/>
        </w:rPr>
        <w:t>6</w:t>
      </w:r>
      <w:r w:rsidR="0020260D">
        <w:rPr>
          <w:rFonts w:ascii="Times New Roman" w:eastAsia="Times New Roman" w:hAnsi="Times New Roman"/>
          <w:sz w:val="24"/>
        </w:rPr>
        <w:t>.2</w:t>
      </w:r>
      <w:r w:rsidR="0020260D" w:rsidRPr="0020260D">
        <w:rPr>
          <w:rFonts w:ascii="Times New Roman" w:eastAsia="Times New Roman" w:hAnsi="Times New Roman"/>
          <w:sz w:val="24"/>
        </w:rPr>
        <w:t>. Pārdevējam ir tiesības vienpusēji lauzt Līgumu 15 (piecpadsmit) kalendārās dienas iepriekš par to rakstiski paziņojot Pircējam, ja Pircējs kavē Līgum</w:t>
      </w:r>
      <w:r w:rsidR="000573F1">
        <w:rPr>
          <w:rFonts w:ascii="Times New Roman" w:eastAsia="Times New Roman" w:hAnsi="Times New Roman"/>
          <w:sz w:val="24"/>
        </w:rPr>
        <w:t>a</w:t>
      </w:r>
      <w:r w:rsidR="0020260D">
        <w:rPr>
          <w:rFonts w:ascii="Times New Roman" w:eastAsia="Times New Roman" w:hAnsi="Times New Roman"/>
          <w:sz w:val="24"/>
        </w:rPr>
        <w:t xml:space="preserve"> 2.1.punktā</w:t>
      </w:r>
      <w:r w:rsidR="0020260D" w:rsidRPr="0020260D">
        <w:rPr>
          <w:rFonts w:ascii="Times New Roman" w:eastAsia="Times New Roman" w:hAnsi="Times New Roman"/>
          <w:sz w:val="24"/>
        </w:rPr>
        <w:t xml:space="preserve"> noteikt</w:t>
      </w:r>
      <w:r w:rsidR="0020260D">
        <w:rPr>
          <w:rFonts w:ascii="Times New Roman" w:eastAsia="Times New Roman" w:hAnsi="Times New Roman"/>
          <w:sz w:val="24"/>
        </w:rPr>
        <w:t>ā</w:t>
      </w:r>
      <w:r w:rsidR="0020260D" w:rsidRPr="0020260D">
        <w:rPr>
          <w:rFonts w:ascii="Times New Roman" w:eastAsia="Times New Roman" w:hAnsi="Times New Roman"/>
          <w:sz w:val="24"/>
        </w:rPr>
        <w:t xml:space="preserve"> maksājuma termiņu vairāk kā 30 (trīsdesmit) kalendārās dienas.</w:t>
      </w:r>
    </w:p>
    <w:p w:rsidR="0020260D" w:rsidRPr="0020260D" w:rsidRDefault="00D36CD4" w:rsidP="0020260D">
      <w:pPr>
        <w:spacing w:before="120" w:after="0" w:line="240" w:lineRule="auto"/>
        <w:ind w:right="57"/>
        <w:jc w:val="both"/>
        <w:rPr>
          <w:rFonts w:ascii="Times New Roman" w:eastAsia="Times New Roman" w:hAnsi="Times New Roman"/>
          <w:sz w:val="24"/>
        </w:rPr>
      </w:pPr>
      <w:r>
        <w:rPr>
          <w:rFonts w:ascii="Times New Roman" w:eastAsia="Times New Roman" w:hAnsi="Times New Roman"/>
          <w:sz w:val="24"/>
        </w:rPr>
        <w:t>6</w:t>
      </w:r>
      <w:r w:rsidR="0020260D" w:rsidRPr="0020260D">
        <w:rPr>
          <w:rFonts w:ascii="Times New Roman" w:eastAsia="Times New Roman" w:hAnsi="Times New Roman"/>
          <w:sz w:val="24"/>
        </w:rPr>
        <w:t>.</w:t>
      </w:r>
      <w:r w:rsidR="0020260D">
        <w:rPr>
          <w:rFonts w:ascii="Times New Roman" w:eastAsia="Times New Roman" w:hAnsi="Times New Roman"/>
          <w:sz w:val="24"/>
        </w:rPr>
        <w:t>3</w:t>
      </w:r>
      <w:r w:rsidR="0020260D" w:rsidRPr="0020260D">
        <w:rPr>
          <w:rFonts w:ascii="Times New Roman" w:eastAsia="Times New Roman" w:hAnsi="Times New Roman"/>
          <w:sz w:val="24"/>
        </w:rPr>
        <w:t>.</w:t>
      </w:r>
      <w:r w:rsidR="0020260D">
        <w:rPr>
          <w:rFonts w:ascii="Times New Roman" w:eastAsia="Times New Roman" w:hAnsi="Times New Roman"/>
          <w:sz w:val="24"/>
        </w:rPr>
        <w:t xml:space="preserve"> </w:t>
      </w:r>
      <w:r w:rsidR="0020260D" w:rsidRPr="0020260D">
        <w:rPr>
          <w:rFonts w:ascii="Times New Roman" w:eastAsia="Times New Roman" w:hAnsi="Times New Roman"/>
          <w:sz w:val="24"/>
        </w:rPr>
        <w:t>Pircējam ir tiesības vienpusēji lauzt Līgumu 15 (piecpadsmit) kalendārās dienas iepriekš par to rakstiski paziņojot Pārdevējam, gadījumos, ja:</w:t>
      </w:r>
    </w:p>
    <w:p w:rsidR="0020260D" w:rsidRPr="0020260D" w:rsidRDefault="00D36CD4" w:rsidP="0020260D">
      <w:pPr>
        <w:spacing w:before="120" w:after="0" w:line="240" w:lineRule="auto"/>
        <w:ind w:left="720" w:right="57"/>
        <w:jc w:val="both"/>
        <w:rPr>
          <w:rFonts w:ascii="Times New Roman" w:eastAsia="Times New Roman" w:hAnsi="Times New Roman"/>
          <w:sz w:val="24"/>
        </w:rPr>
      </w:pPr>
      <w:r>
        <w:rPr>
          <w:rFonts w:ascii="Times New Roman" w:eastAsia="Times New Roman" w:hAnsi="Times New Roman"/>
          <w:sz w:val="24"/>
        </w:rPr>
        <w:t>6</w:t>
      </w:r>
      <w:r w:rsidR="0020260D" w:rsidRPr="0020260D">
        <w:rPr>
          <w:rFonts w:ascii="Times New Roman" w:eastAsia="Times New Roman" w:hAnsi="Times New Roman"/>
          <w:sz w:val="24"/>
        </w:rPr>
        <w:t>.</w:t>
      </w:r>
      <w:r w:rsidR="0020260D">
        <w:rPr>
          <w:rFonts w:ascii="Times New Roman" w:eastAsia="Times New Roman" w:hAnsi="Times New Roman"/>
          <w:sz w:val="24"/>
        </w:rPr>
        <w:t>3</w:t>
      </w:r>
      <w:r w:rsidR="0020260D" w:rsidRPr="0020260D">
        <w:rPr>
          <w:rFonts w:ascii="Times New Roman" w:eastAsia="Times New Roman" w:hAnsi="Times New Roman"/>
          <w:sz w:val="24"/>
        </w:rPr>
        <w:t>.1.</w:t>
      </w:r>
      <w:r w:rsidR="0020260D">
        <w:rPr>
          <w:rFonts w:ascii="Times New Roman" w:eastAsia="Times New Roman" w:hAnsi="Times New Roman"/>
          <w:sz w:val="24"/>
        </w:rPr>
        <w:t xml:space="preserve"> </w:t>
      </w:r>
      <w:r w:rsidR="002F270A">
        <w:rPr>
          <w:rFonts w:ascii="Times New Roman" w:eastAsia="Times New Roman" w:hAnsi="Times New Roman"/>
          <w:sz w:val="24"/>
        </w:rPr>
        <w:t>Pārdevējs Līguma 1.sadaļā</w:t>
      </w:r>
      <w:r w:rsidR="0020260D" w:rsidRPr="0020260D">
        <w:rPr>
          <w:rFonts w:ascii="Times New Roman" w:eastAsia="Times New Roman" w:hAnsi="Times New Roman"/>
          <w:sz w:val="24"/>
        </w:rPr>
        <w:t xml:space="preserve"> noteikto </w:t>
      </w:r>
      <w:r w:rsidR="0020260D">
        <w:rPr>
          <w:rFonts w:ascii="Times New Roman" w:eastAsia="Times New Roman" w:hAnsi="Times New Roman"/>
          <w:sz w:val="24"/>
        </w:rPr>
        <w:t>Preces</w:t>
      </w:r>
      <w:r w:rsidR="0020260D" w:rsidRPr="0020260D">
        <w:rPr>
          <w:rFonts w:ascii="Times New Roman" w:eastAsia="Times New Roman" w:hAnsi="Times New Roman"/>
          <w:sz w:val="24"/>
        </w:rPr>
        <w:t xml:space="preserve"> piegādes termiņu kavē vairāk kā 10 (desmit) </w:t>
      </w:r>
      <w:r w:rsidR="0020260D">
        <w:rPr>
          <w:rFonts w:ascii="Times New Roman" w:eastAsia="Times New Roman" w:hAnsi="Times New Roman"/>
          <w:sz w:val="24"/>
        </w:rPr>
        <w:t>kalendārās dienas;</w:t>
      </w:r>
      <w:r w:rsidR="0020260D" w:rsidRPr="0020260D">
        <w:rPr>
          <w:rFonts w:ascii="Times New Roman" w:eastAsia="Times New Roman" w:hAnsi="Times New Roman"/>
          <w:sz w:val="24"/>
        </w:rPr>
        <w:t xml:space="preserve"> </w:t>
      </w:r>
    </w:p>
    <w:p w:rsidR="0020260D" w:rsidRPr="0020260D" w:rsidRDefault="00D36CD4" w:rsidP="0020260D">
      <w:pPr>
        <w:spacing w:after="0" w:line="240" w:lineRule="auto"/>
        <w:ind w:left="720" w:right="57"/>
        <w:jc w:val="both"/>
        <w:rPr>
          <w:rFonts w:ascii="Times New Roman" w:eastAsia="Times New Roman" w:hAnsi="Times New Roman"/>
          <w:sz w:val="24"/>
        </w:rPr>
      </w:pPr>
      <w:r>
        <w:rPr>
          <w:rFonts w:ascii="Times New Roman" w:eastAsia="Times New Roman" w:hAnsi="Times New Roman"/>
          <w:sz w:val="24"/>
        </w:rPr>
        <w:t>6</w:t>
      </w:r>
      <w:r w:rsidR="0020260D" w:rsidRPr="0020260D">
        <w:rPr>
          <w:rFonts w:ascii="Times New Roman" w:eastAsia="Times New Roman" w:hAnsi="Times New Roman"/>
          <w:sz w:val="24"/>
        </w:rPr>
        <w:t>.</w:t>
      </w:r>
      <w:r w:rsidR="0020260D">
        <w:rPr>
          <w:rFonts w:ascii="Times New Roman" w:eastAsia="Times New Roman" w:hAnsi="Times New Roman"/>
          <w:sz w:val="24"/>
        </w:rPr>
        <w:t>3</w:t>
      </w:r>
      <w:r w:rsidR="0020260D" w:rsidRPr="0020260D">
        <w:rPr>
          <w:rFonts w:ascii="Times New Roman" w:eastAsia="Times New Roman" w:hAnsi="Times New Roman"/>
          <w:sz w:val="24"/>
        </w:rPr>
        <w:t>.2.</w:t>
      </w:r>
      <w:r w:rsidR="0020260D">
        <w:rPr>
          <w:rFonts w:ascii="Times New Roman" w:eastAsia="Times New Roman" w:hAnsi="Times New Roman"/>
          <w:sz w:val="24"/>
        </w:rPr>
        <w:t xml:space="preserve"> </w:t>
      </w:r>
      <w:r w:rsidR="0020260D" w:rsidRPr="0020260D">
        <w:rPr>
          <w:rFonts w:ascii="Times New Roman" w:eastAsia="Times New Roman" w:hAnsi="Times New Roman"/>
          <w:sz w:val="24"/>
        </w:rPr>
        <w:t>Jebkurā Līguma izpildes stadijā noskaidrojas, ka Pārdevējs nav spējīgs izpildīt Līgumā noteiktās sa</w:t>
      </w:r>
      <w:r w:rsidR="0020260D">
        <w:rPr>
          <w:rFonts w:ascii="Times New Roman" w:eastAsia="Times New Roman" w:hAnsi="Times New Roman"/>
          <w:sz w:val="24"/>
        </w:rPr>
        <w:t>istības kopumā vai kādā to daļā;</w:t>
      </w:r>
      <w:r w:rsidR="0020260D" w:rsidRPr="0020260D">
        <w:rPr>
          <w:rFonts w:ascii="Times New Roman" w:eastAsia="Times New Roman" w:hAnsi="Times New Roman"/>
          <w:sz w:val="24"/>
        </w:rPr>
        <w:t xml:space="preserve">  </w:t>
      </w:r>
    </w:p>
    <w:p w:rsidR="0020260D" w:rsidRDefault="00D36CD4" w:rsidP="0020260D">
      <w:pPr>
        <w:spacing w:after="0" w:line="240" w:lineRule="auto"/>
        <w:ind w:left="720" w:right="57"/>
        <w:jc w:val="both"/>
        <w:rPr>
          <w:rFonts w:ascii="Times New Roman" w:eastAsia="Times New Roman" w:hAnsi="Times New Roman"/>
          <w:sz w:val="24"/>
        </w:rPr>
      </w:pPr>
      <w:r>
        <w:rPr>
          <w:rFonts w:ascii="Times New Roman" w:eastAsia="Times New Roman" w:hAnsi="Times New Roman"/>
          <w:sz w:val="24"/>
        </w:rPr>
        <w:t>6</w:t>
      </w:r>
      <w:r w:rsidR="0020260D" w:rsidRPr="0020260D">
        <w:rPr>
          <w:rFonts w:ascii="Times New Roman" w:eastAsia="Times New Roman" w:hAnsi="Times New Roman"/>
          <w:sz w:val="24"/>
        </w:rPr>
        <w:t>.</w:t>
      </w:r>
      <w:r w:rsidR="0020260D">
        <w:rPr>
          <w:rFonts w:ascii="Times New Roman" w:eastAsia="Times New Roman" w:hAnsi="Times New Roman"/>
          <w:sz w:val="24"/>
        </w:rPr>
        <w:t>3</w:t>
      </w:r>
      <w:r w:rsidR="0020260D" w:rsidRPr="0020260D">
        <w:rPr>
          <w:rFonts w:ascii="Times New Roman" w:eastAsia="Times New Roman" w:hAnsi="Times New Roman"/>
          <w:sz w:val="24"/>
        </w:rPr>
        <w:t>.3.</w:t>
      </w:r>
      <w:r w:rsidR="0020260D">
        <w:rPr>
          <w:rFonts w:ascii="Times New Roman" w:eastAsia="Times New Roman" w:hAnsi="Times New Roman"/>
          <w:sz w:val="24"/>
        </w:rPr>
        <w:t xml:space="preserve"> </w:t>
      </w:r>
      <w:r w:rsidR="0020260D" w:rsidRPr="0020260D">
        <w:rPr>
          <w:rFonts w:ascii="Times New Roman" w:eastAsia="Times New Roman" w:hAnsi="Times New Roman"/>
          <w:sz w:val="24"/>
        </w:rPr>
        <w:t xml:space="preserve">Pārdevējs bankrotē vai tā darbība tiek izbeigta vai pārtraukta kādu citu svarīgu iemeslu dēļ (piemēram, maksātnespējas ierosināšana vai </w:t>
      </w:r>
      <w:r w:rsidR="0020260D">
        <w:rPr>
          <w:rFonts w:ascii="Times New Roman" w:eastAsia="Times New Roman" w:hAnsi="Times New Roman"/>
          <w:sz w:val="24"/>
        </w:rPr>
        <w:t>likvidācijas procesa uzsākšana);</w:t>
      </w:r>
    </w:p>
    <w:p w:rsidR="0020260D" w:rsidRPr="00A0357F" w:rsidRDefault="00D36CD4" w:rsidP="0020260D">
      <w:pPr>
        <w:autoSpaceDE w:val="0"/>
        <w:autoSpaceDN w:val="0"/>
        <w:adjustRightInd w:val="0"/>
        <w:spacing w:after="0" w:line="240" w:lineRule="auto"/>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20260D">
        <w:rPr>
          <w:rFonts w:ascii="Times New Roman" w:eastAsia="Times New Roman" w:hAnsi="Times New Roman"/>
          <w:sz w:val="24"/>
          <w:szCs w:val="24"/>
          <w:lang w:eastAsia="lv-LV"/>
        </w:rPr>
        <w:t xml:space="preserve">.3.4. </w:t>
      </w:r>
      <w:r w:rsidR="0020260D" w:rsidRPr="00A0357F">
        <w:rPr>
          <w:rFonts w:ascii="Times New Roman" w:eastAsia="Times New Roman" w:hAnsi="Times New Roman"/>
          <w:sz w:val="24"/>
          <w:szCs w:val="24"/>
          <w:lang w:eastAsia="lv-LV"/>
        </w:rPr>
        <w:t xml:space="preserve">Pārdevējs saskaņā ar </w:t>
      </w:r>
      <w:r w:rsidR="0020260D">
        <w:rPr>
          <w:rFonts w:ascii="Times New Roman" w:eastAsia="Times New Roman" w:hAnsi="Times New Roman"/>
          <w:sz w:val="24"/>
          <w:szCs w:val="24"/>
          <w:lang w:eastAsia="lv-LV"/>
        </w:rPr>
        <w:t xml:space="preserve">Līguma </w:t>
      </w:r>
      <w:r w:rsidR="0020260D" w:rsidRPr="00A0357F">
        <w:rPr>
          <w:rFonts w:ascii="Times New Roman" w:eastAsia="Times New Roman" w:hAnsi="Times New Roman"/>
          <w:sz w:val="24"/>
          <w:szCs w:val="24"/>
          <w:lang w:eastAsia="lv-LV"/>
        </w:rPr>
        <w:t>3.</w:t>
      </w:r>
      <w:r w:rsidR="0020260D">
        <w:rPr>
          <w:rFonts w:ascii="Times New Roman" w:eastAsia="Times New Roman" w:hAnsi="Times New Roman"/>
          <w:sz w:val="24"/>
          <w:szCs w:val="24"/>
          <w:lang w:eastAsia="lv-LV"/>
        </w:rPr>
        <w:t>8</w:t>
      </w:r>
      <w:r w:rsidR="0020260D" w:rsidRPr="00A0357F">
        <w:rPr>
          <w:rFonts w:ascii="Times New Roman" w:eastAsia="Times New Roman" w:hAnsi="Times New Roman"/>
          <w:sz w:val="24"/>
          <w:szCs w:val="24"/>
          <w:lang w:eastAsia="lv-LV"/>
        </w:rPr>
        <w:t>.</w:t>
      </w:r>
      <w:r w:rsidR="0020260D">
        <w:rPr>
          <w:rFonts w:ascii="Times New Roman" w:eastAsia="Times New Roman" w:hAnsi="Times New Roman"/>
          <w:sz w:val="24"/>
          <w:szCs w:val="24"/>
          <w:lang w:eastAsia="lv-LV"/>
        </w:rPr>
        <w:t xml:space="preserve"> un/vai 3.12.punktā</w:t>
      </w:r>
      <w:r w:rsidR="0020260D" w:rsidRPr="00A0357F">
        <w:rPr>
          <w:rFonts w:ascii="Times New Roman" w:eastAsia="Times New Roman" w:hAnsi="Times New Roman"/>
          <w:sz w:val="24"/>
          <w:szCs w:val="24"/>
          <w:lang w:eastAsia="lv-LV"/>
        </w:rPr>
        <w:t xml:space="preserve"> noteikto kārtību nav novērsis trūkumus</w:t>
      </w:r>
      <w:r w:rsidR="0020260D">
        <w:rPr>
          <w:rFonts w:ascii="Times New Roman" w:eastAsia="Times New Roman" w:hAnsi="Times New Roman"/>
          <w:sz w:val="24"/>
          <w:szCs w:val="24"/>
          <w:lang w:eastAsia="lv-LV"/>
        </w:rPr>
        <w:t xml:space="preserve"> (defektus)</w:t>
      </w:r>
      <w:r w:rsidR="00346B4B">
        <w:rPr>
          <w:rFonts w:ascii="Times New Roman" w:eastAsia="Times New Roman" w:hAnsi="Times New Roman"/>
          <w:sz w:val="24"/>
          <w:szCs w:val="24"/>
          <w:lang w:eastAsia="lv-LV"/>
        </w:rPr>
        <w:t>.</w:t>
      </w:r>
    </w:p>
    <w:p w:rsidR="001D0B4F" w:rsidRDefault="00D36CD4" w:rsidP="00D36CD4">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3E145E">
        <w:rPr>
          <w:rFonts w:ascii="Times New Roman" w:eastAsia="Times New Roman" w:hAnsi="Times New Roman"/>
          <w:sz w:val="24"/>
          <w:szCs w:val="24"/>
          <w:lang w:eastAsia="lv-LV"/>
        </w:rPr>
        <w:t xml:space="preserve">.4. </w:t>
      </w:r>
      <w:r w:rsidR="0020260D" w:rsidRPr="00A0357F">
        <w:rPr>
          <w:rFonts w:ascii="Times New Roman" w:eastAsia="Times New Roman" w:hAnsi="Times New Roman"/>
          <w:sz w:val="24"/>
          <w:szCs w:val="24"/>
          <w:lang w:eastAsia="lv-LV"/>
        </w:rPr>
        <w:t>Līgums var tikt izbeigts pirms Līguma darbības termiņa beigām</w:t>
      </w:r>
      <w:r w:rsidR="000573F1">
        <w:rPr>
          <w:rFonts w:ascii="Times New Roman" w:eastAsia="Times New Roman" w:hAnsi="Times New Roman"/>
          <w:sz w:val="24"/>
          <w:szCs w:val="24"/>
          <w:lang w:eastAsia="lv-LV"/>
        </w:rPr>
        <w:t>,</w:t>
      </w:r>
      <w:r w:rsidR="0020260D" w:rsidRPr="00A0357F">
        <w:rPr>
          <w:rFonts w:ascii="Times New Roman" w:eastAsia="Times New Roman" w:hAnsi="Times New Roman"/>
          <w:sz w:val="24"/>
          <w:szCs w:val="24"/>
          <w:lang w:eastAsia="lv-LV"/>
        </w:rPr>
        <w:t xml:space="preserve"> Pusēm savstarpēji rakstveidā vienojoties.</w:t>
      </w:r>
    </w:p>
    <w:p w:rsidR="00975DC1" w:rsidRPr="00A0357F" w:rsidRDefault="00975DC1" w:rsidP="00D36CD4">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A0357F" w:rsidRPr="00D36CD4" w:rsidRDefault="00A0357F" w:rsidP="00D36CD4">
      <w:pPr>
        <w:pStyle w:val="Sarakstarindkopa"/>
        <w:numPr>
          <w:ilvl w:val="0"/>
          <w:numId w:val="46"/>
        </w:numPr>
        <w:autoSpaceDE w:val="0"/>
        <w:autoSpaceDN w:val="0"/>
        <w:adjustRightInd w:val="0"/>
        <w:spacing w:before="240" w:after="120" w:line="240" w:lineRule="auto"/>
        <w:jc w:val="center"/>
        <w:rPr>
          <w:rFonts w:ascii="Times New Roman" w:eastAsia="Times New Roman" w:hAnsi="Times New Roman"/>
          <w:b/>
          <w:bCs/>
          <w:sz w:val="24"/>
          <w:szCs w:val="24"/>
          <w:lang w:eastAsia="lv-LV"/>
        </w:rPr>
      </w:pPr>
      <w:r w:rsidRPr="00D36CD4">
        <w:rPr>
          <w:rFonts w:ascii="Times New Roman" w:eastAsia="Times New Roman" w:hAnsi="Times New Roman"/>
          <w:b/>
          <w:bCs/>
          <w:sz w:val="24"/>
          <w:szCs w:val="24"/>
          <w:lang w:eastAsia="lv-LV"/>
        </w:rPr>
        <w:lastRenderedPageBreak/>
        <w:t>NEPĀRVARAMA VARA</w:t>
      </w:r>
    </w:p>
    <w:p w:rsidR="00A0357F" w:rsidRPr="00A0357F" w:rsidRDefault="00D36CD4" w:rsidP="003E145E">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E145E">
        <w:rPr>
          <w:rFonts w:ascii="Times New Roman" w:eastAsia="Times New Roman" w:hAnsi="Times New Roman"/>
          <w:sz w:val="24"/>
          <w:szCs w:val="24"/>
          <w:lang w:eastAsia="lv-LV"/>
        </w:rPr>
        <w:t xml:space="preserve">.1. </w:t>
      </w:r>
      <w:r w:rsidR="00A0357F" w:rsidRPr="00A0357F">
        <w:rPr>
          <w:rFonts w:ascii="Times New Roman" w:eastAsia="Times New Roman" w:hAnsi="Times New Roman"/>
          <w:sz w:val="24"/>
          <w:szCs w:val="24"/>
          <w:lang w:eastAsia="lv-LV"/>
        </w:rPr>
        <w:t>Puses vienojas, ja kāda no Pusēm nepilda savus pienākumus saskaņā ar Līgumu nepārvaramas varas dēļ, tā ir atbrīvojama no atbildības par Līguma neizpildi vispār vai Līguma pienācīgu neizpildi.</w:t>
      </w:r>
    </w:p>
    <w:p w:rsidR="00A0357F" w:rsidRPr="00A0357F" w:rsidRDefault="00D36CD4" w:rsidP="003E145E">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E145E">
        <w:rPr>
          <w:rFonts w:ascii="Times New Roman" w:eastAsia="Times New Roman" w:hAnsi="Times New Roman"/>
          <w:sz w:val="24"/>
          <w:szCs w:val="24"/>
          <w:lang w:eastAsia="lv-LV"/>
        </w:rPr>
        <w:t xml:space="preserve">.2. </w:t>
      </w:r>
      <w:r w:rsidR="00A0357F" w:rsidRPr="00A0357F">
        <w:rPr>
          <w:rFonts w:ascii="Times New Roman" w:eastAsia="Times New Roman" w:hAnsi="Times New Roman"/>
          <w:sz w:val="24"/>
          <w:szCs w:val="24"/>
          <w:lang w:eastAsia="lv-LV"/>
        </w:rPr>
        <w:t>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w:t>
      </w:r>
    </w:p>
    <w:p w:rsidR="00A0357F" w:rsidRPr="00A0357F" w:rsidRDefault="00D36CD4" w:rsidP="003E145E">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E145E">
        <w:rPr>
          <w:rFonts w:ascii="Times New Roman" w:eastAsia="Times New Roman" w:hAnsi="Times New Roman"/>
          <w:sz w:val="24"/>
          <w:szCs w:val="24"/>
          <w:lang w:eastAsia="lv-LV"/>
        </w:rPr>
        <w:t xml:space="preserve">.3. </w:t>
      </w:r>
      <w:r w:rsidR="00A0357F" w:rsidRPr="00A0357F">
        <w:rPr>
          <w:rFonts w:ascii="Times New Roman" w:eastAsia="Times New Roman" w:hAnsi="Times New Roman"/>
          <w:sz w:val="24"/>
          <w:szCs w:val="24"/>
          <w:lang w:eastAsia="lv-LV"/>
        </w:rPr>
        <w:t>Puses vienojas, ka par nepārvaramas varas apstākļu iestāšanos tai Pusei, kas uz tādiem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20260D" w:rsidRPr="00A0357F" w:rsidRDefault="00D36CD4" w:rsidP="003E145E">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3E145E">
        <w:rPr>
          <w:rFonts w:ascii="Times New Roman" w:eastAsia="Times New Roman" w:hAnsi="Times New Roman"/>
          <w:sz w:val="24"/>
          <w:szCs w:val="24"/>
          <w:lang w:eastAsia="lv-LV"/>
        </w:rPr>
        <w:t xml:space="preserve">.4. </w:t>
      </w:r>
      <w:r w:rsidR="00A0357F" w:rsidRPr="00A0357F">
        <w:rPr>
          <w:rFonts w:ascii="Times New Roman" w:eastAsia="Times New Roman" w:hAnsi="Times New Roman"/>
          <w:sz w:val="24"/>
          <w:szCs w:val="24"/>
          <w:lang w:eastAsia="lv-LV"/>
        </w:rPr>
        <w:t>Puses vienojas, ja Puse, kas vēlāk atsaucas uz nepārvaramas varas apstākļiem, nav ievērojusi iepriekšminēto paziņojumu un pierādījumu iesniegšanas kārtību, tās apgalvojumi nav uzskatāmi par nepārvaramas varas apstākļiem atbilstošiem.</w:t>
      </w:r>
    </w:p>
    <w:p w:rsidR="00A0357F" w:rsidRPr="00A0357F" w:rsidRDefault="00A0357F" w:rsidP="003E145E">
      <w:pPr>
        <w:numPr>
          <w:ilvl w:val="0"/>
          <w:numId w:val="42"/>
        </w:numPr>
        <w:autoSpaceDE w:val="0"/>
        <w:autoSpaceDN w:val="0"/>
        <w:adjustRightInd w:val="0"/>
        <w:spacing w:before="240" w:after="120" w:line="240" w:lineRule="auto"/>
        <w:ind w:left="714" w:hanging="357"/>
        <w:jc w:val="center"/>
        <w:rPr>
          <w:rFonts w:ascii="Times New Roman" w:eastAsia="Times New Roman" w:hAnsi="Times New Roman"/>
          <w:b/>
          <w:bCs/>
          <w:sz w:val="24"/>
          <w:szCs w:val="24"/>
          <w:lang w:eastAsia="lv-LV"/>
        </w:rPr>
      </w:pPr>
      <w:r w:rsidRPr="00A0357F">
        <w:rPr>
          <w:rFonts w:ascii="Times New Roman" w:eastAsia="Times New Roman" w:hAnsi="Times New Roman"/>
          <w:b/>
          <w:bCs/>
          <w:sz w:val="24"/>
          <w:szCs w:val="24"/>
          <w:lang w:eastAsia="lv-LV"/>
        </w:rPr>
        <w:t>CITI NOTEIKUMI</w:t>
      </w:r>
    </w:p>
    <w:p w:rsidR="00A0357F" w:rsidRPr="00A0357F" w:rsidRDefault="00D36CD4" w:rsidP="003E145E">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E145E">
        <w:rPr>
          <w:rFonts w:ascii="Times New Roman" w:eastAsia="Times New Roman" w:hAnsi="Times New Roman"/>
          <w:sz w:val="24"/>
          <w:szCs w:val="24"/>
          <w:lang w:eastAsia="lv-LV"/>
        </w:rPr>
        <w:t xml:space="preserve">.1. </w:t>
      </w:r>
      <w:r w:rsidR="00A0357F" w:rsidRPr="00A0357F">
        <w:rPr>
          <w:rFonts w:ascii="Times New Roman" w:eastAsia="Times New Roman" w:hAnsi="Times New Roman"/>
          <w:sz w:val="24"/>
          <w:szCs w:val="24"/>
          <w:lang w:eastAsia="lv-LV"/>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rsidR="00A0357F" w:rsidRPr="00A0357F" w:rsidRDefault="00D36CD4" w:rsidP="003E145E">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E145E">
        <w:rPr>
          <w:rFonts w:ascii="Times New Roman" w:eastAsia="Times New Roman" w:hAnsi="Times New Roman"/>
          <w:sz w:val="24"/>
          <w:szCs w:val="24"/>
          <w:lang w:eastAsia="lv-LV"/>
        </w:rPr>
        <w:t>.</w:t>
      </w:r>
      <w:r w:rsidR="00BF274A">
        <w:rPr>
          <w:rFonts w:ascii="Times New Roman" w:eastAsia="Times New Roman" w:hAnsi="Times New Roman"/>
          <w:sz w:val="24"/>
          <w:szCs w:val="24"/>
          <w:lang w:eastAsia="lv-LV"/>
        </w:rPr>
        <w:t>2</w:t>
      </w:r>
      <w:r w:rsidR="003E145E">
        <w:rPr>
          <w:rFonts w:ascii="Times New Roman" w:eastAsia="Times New Roman" w:hAnsi="Times New Roman"/>
          <w:sz w:val="24"/>
          <w:szCs w:val="24"/>
          <w:lang w:eastAsia="lv-LV"/>
        </w:rPr>
        <w:t xml:space="preserve">. </w:t>
      </w:r>
      <w:r w:rsidR="00A0357F" w:rsidRPr="00A0357F">
        <w:rPr>
          <w:rFonts w:ascii="Times New Roman" w:eastAsia="Times New Roman" w:hAnsi="Times New Roman"/>
          <w:sz w:val="24"/>
          <w:szCs w:val="24"/>
          <w:lang w:eastAsia="lv-LV"/>
        </w:rPr>
        <w:t>Neviena no Pusēm bez saskaņošanas ar otru Pusi nedrīkst nodot trešajai personai savas saistības, kas ir noteiktas ar Līgumu.</w:t>
      </w:r>
    </w:p>
    <w:p w:rsidR="00A0357F" w:rsidRPr="00A0357F" w:rsidRDefault="00D36CD4" w:rsidP="003E145E">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E145E">
        <w:rPr>
          <w:rFonts w:ascii="Times New Roman" w:eastAsia="Times New Roman" w:hAnsi="Times New Roman"/>
          <w:sz w:val="24"/>
          <w:szCs w:val="24"/>
          <w:lang w:eastAsia="lv-LV"/>
        </w:rPr>
        <w:t>.</w:t>
      </w:r>
      <w:r w:rsidR="00BF274A">
        <w:rPr>
          <w:rFonts w:ascii="Times New Roman" w:eastAsia="Times New Roman" w:hAnsi="Times New Roman"/>
          <w:sz w:val="24"/>
          <w:szCs w:val="24"/>
          <w:lang w:eastAsia="lv-LV"/>
        </w:rPr>
        <w:t>3</w:t>
      </w:r>
      <w:r w:rsidR="003E145E">
        <w:rPr>
          <w:rFonts w:ascii="Times New Roman" w:eastAsia="Times New Roman" w:hAnsi="Times New Roman"/>
          <w:sz w:val="24"/>
          <w:szCs w:val="24"/>
          <w:lang w:eastAsia="lv-LV"/>
        </w:rPr>
        <w:t xml:space="preserve">. </w:t>
      </w:r>
      <w:r w:rsidR="00A0357F" w:rsidRPr="00A0357F">
        <w:rPr>
          <w:rFonts w:ascii="Times New Roman" w:eastAsia="Times New Roman" w:hAnsi="Times New Roman"/>
          <w:sz w:val="24"/>
          <w:szCs w:val="24"/>
          <w:lang w:eastAsia="lv-LV"/>
        </w:rPr>
        <w:t>Gadījumos, kas nav paredzēti Līgumā, Puses rīkojas saskaņā ar spēkā esošajiem normatīvajiem aktiem.</w:t>
      </w:r>
    </w:p>
    <w:p w:rsidR="00A0357F" w:rsidRPr="00A0357F" w:rsidRDefault="00D36CD4" w:rsidP="003E145E">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E145E">
        <w:rPr>
          <w:rFonts w:ascii="Times New Roman" w:eastAsia="Times New Roman" w:hAnsi="Times New Roman"/>
          <w:sz w:val="24"/>
          <w:szCs w:val="24"/>
          <w:lang w:eastAsia="lv-LV"/>
        </w:rPr>
        <w:t>.</w:t>
      </w:r>
      <w:r w:rsidR="00BF274A">
        <w:rPr>
          <w:rFonts w:ascii="Times New Roman" w:eastAsia="Times New Roman" w:hAnsi="Times New Roman"/>
          <w:sz w:val="24"/>
          <w:szCs w:val="24"/>
          <w:lang w:eastAsia="lv-LV"/>
        </w:rPr>
        <w:t>4</w:t>
      </w:r>
      <w:r w:rsidR="003E145E">
        <w:rPr>
          <w:rFonts w:ascii="Times New Roman" w:eastAsia="Times New Roman" w:hAnsi="Times New Roman"/>
          <w:sz w:val="24"/>
          <w:szCs w:val="24"/>
          <w:lang w:eastAsia="lv-LV"/>
        </w:rPr>
        <w:t xml:space="preserve">. </w:t>
      </w:r>
      <w:r w:rsidR="00A0357F" w:rsidRPr="00A0357F">
        <w:rPr>
          <w:rFonts w:ascii="Times New Roman" w:eastAsia="Times New Roman" w:hAnsi="Times New Roman"/>
          <w:sz w:val="24"/>
          <w:szCs w:val="24"/>
          <w:lang w:eastAsia="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A0357F" w:rsidRPr="00A0357F" w:rsidRDefault="00D36CD4" w:rsidP="003E145E">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3E145E">
        <w:rPr>
          <w:rFonts w:ascii="Times New Roman" w:eastAsia="Times New Roman" w:hAnsi="Times New Roman"/>
          <w:sz w:val="24"/>
          <w:szCs w:val="24"/>
          <w:lang w:eastAsia="lv-LV"/>
        </w:rPr>
        <w:t>.</w:t>
      </w:r>
      <w:r w:rsidR="00BF274A">
        <w:rPr>
          <w:rFonts w:ascii="Times New Roman" w:eastAsia="Times New Roman" w:hAnsi="Times New Roman"/>
          <w:sz w:val="24"/>
          <w:szCs w:val="24"/>
          <w:lang w:eastAsia="lv-LV"/>
        </w:rPr>
        <w:t>5</w:t>
      </w:r>
      <w:r w:rsidR="003E145E">
        <w:rPr>
          <w:rFonts w:ascii="Times New Roman" w:eastAsia="Times New Roman" w:hAnsi="Times New Roman"/>
          <w:sz w:val="24"/>
          <w:szCs w:val="24"/>
          <w:lang w:eastAsia="lv-LV"/>
        </w:rPr>
        <w:t xml:space="preserve">. </w:t>
      </w:r>
      <w:r w:rsidR="00A0357F" w:rsidRPr="00A0357F">
        <w:rPr>
          <w:rFonts w:ascii="Times New Roman" w:eastAsia="Times New Roman" w:hAnsi="Times New Roman"/>
          <w:sz w:val="24"/>
          <w:szCs w:val="24"/>
          <w:lang w:eastAsia="lv-LV"/>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A0357F" w:rsidRPr="00BF274A" w:rsidRDefault="00D36CD4" w:rsidP="00BF274A">
      <w:pPr>
        <w:pStyle w:val="Sarakstarindkopa"/>
        <w:autoSpaceDE w:val="0"/>
        <w:autoSpaceDN w:val="0"/>
        <w:adjustRightInd w:val="0"/>
        <w:spacing w:before="120" w:after="12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BF274A">
        <w:rPr>
          <w:rFonts w:ascii="Times New Roman" w:eastAsia="Times New Roman" w:hAnsi="Times New Roman"/>
          <w:sz w:val="24"/>
          <w:szCs w:val="24"/>
          <w:lang w:eastAsia="lv-LV"/>
        </w:rPr>
        <w:t>.6.</w:t>
      </w:r>
      <w:r w:rsidR="003E145E" w:rsidRPr="00BF274A">
        <w:rPr>
          <w:rFonts w:ascii="Times New Roman" w:eastAsia="Times New Roman" w:hAnsi="Times New Roman"/>
          <w:sz w:val="24"/>
          <w:szCs w:val="24"/>
          <w:lang w:eastAsia="lv-LV"/>
        </w:rPr>
        <w:t xml:space="preserve"> </w:t>
      </w:r>
      <w:r w:rsidR="00C5481C">
        <w:rPr>
          <w:rFonts w:ascii="Times New Roman" w:eastAsia="Times New Roman" w:hAnsi="Times New Roman"/>
          <w:sz w:val="24"/>
          <w:szCs w:val="24"/>
          <w:lang w:eastAsia="lv-LV"/>
        </w:rPr>
        <w:t>Pilnvarotā persona un k</w:t>
      </w:r>
      <w:r w:rsidR="00A0357F" w:rsidRPr="00BF274A">
        <w:rPr>
          <w:rFonts w:ascii="Times New Roman" w:eastAsia="Times New Roman" w:hAnsi="Times New Roman"/>
          <w:sz w:val="24"/>
          <w:szCs w:val="24"/>
          <w:lang w:eastAsia="lv-LV"/>
        </w:rPr>
        <w:t xml:space="preserve">ontaktpersona no Pircēja puses </w:t>
      </w:r>
      <w:r w:rsidR="00BF274A">
        <w:rPr>
          <w:rFonts w:ascii="Times New Roman" w:eastAsia="Times New Roman" w:hAnsi="Times New Roman"/>
          <w:sz w:val="24"/>
          <w:szCs w:val="24"/>
          <w:lang w:eastAsia="lv-LV"/>
        </w:rPr>
        <w:t>–</w:t>
      </w:r>
      <w:r w:rsidR="00A0357F" w:rsidRPr="00BF274A">
        <w:rPr>
          <w:rFonts w:ascii="Times New Roman" w:eastAsia="Times New Roman" w:hAnsi="Times New Roman"/>
          <w:sz w:val="24"/>
          <w:szCs w:val="24"/>
          <w:lang w:eastAsia="lv-LV"/>
        </w:rPr>
        <w:t xml:space="preserve"> </w:t>
      </w:r>
      <w:r w:rsidR="00BF274A">
        <w:rPr>
          <w:rFonts w:ascii="Times New Roman" w:eastAsia="Times New Roman" w:hAnsi="Times New Roman"/>
          <w:sz w:val="24"/>
          <w:szCs w:val="24"/>
          <w:lang w:eastAsia="lv-LV"/>
        </w:rPr>
        <w:t xml:space="preserve">Priekules novada pašvaldības izpilddirektors Andris </w:t>
      </w:r>
      <w:proofErr w:type="spellStart"/>
      <w:r w:rsidR="00BF274A">
        <w:rPr>
          <w:rFonts w:ascii="Times New Roman" w:eastAsia="Times New Roman" w:hAnsi="Times New Roman"/>
          <w:sz w:val="24"/>
          <w:szCs w:val="24"/>
          <w:lang w:eastAsia="lv-LV"/>
        </w:rPr>
        <w:t>Razma</w:t>
      </w:r>
      <w:proofErr w:type="spellEnd"/>
      <w:r w:rsidR="00A0357F" w:rsidRPr="00BF274A">
        <w:rPr>
          <w:rFonts w:ascii="Times New Roman" w:eastAsia="Times New Roman" w:hAnsi="Times New Roman"/>
          <w:sz w:val="24"/>
          <w:szCs w:val="24"/>
          <w:lang w:eastAsia="lv-LV"/>
        </w:rPr>
        <w:t xml:space="preserve"> (tālr</w:t>
      </w:r>
      <w:r w:rsidR="00BF274A">
        <w:rPr>
          <w:rFonts w:ascii="Times New Roman" w:eastAsia="Times New Roman" w:hAnsi="Times New Roman"/>
          <w:sz w:val="24"/>
          <w:szCs w:val="24"/>
          <w:lang w:eastAsia="lv-LV"/>
        </w:rPr>
        <w:t xml:space="preserve">. </w:t>
      </w:r>
      <w:r w:rsidR="00BF274A" w:rsidRPr="00BF274A">
        <w:rPr>
          <w:rFonts w:ascii="Times New Roman" w:eastAsia="Times New Roman" w:hAnsi="Times New Roman"/>
          <w:sz w:val="24"/>
          <w:szCs w:val="24"/>
          <w:lang w:eastAsia="lv-LV"/>
        </w:rPr>
        <w:t>29176392</w:t>
      </w:r>
      <w:r w:rsidR="00BF274A">
        <w:rPr>
          <w:rFonts w:ascii="Times New Roman" w:eastAsia="Times New Roman" w:hAnsi="Times New Roman"/>
          <w:sz w:val="24"/>
          <w:szCs w:val="24"/>
          <w:lang w:eastAsia="lv-LV"/>
        </w:rPr>
        <w:t xml:space="preserve">; </w:t>
      </w:r>
      <w:r w:rsidR="00A0357F" w:rsidRPr="00BF274A">
        <w:rPr>
          <w:rFonts w:ascii="Times New Roman" w:eastAsia="Times New Roman" w:hAnsi="Times New Roman"/>
          <w:sz w:val="24"/>
          <w:szCs w:val="24"/>
          <w:lang w:eastAsia="lv-LV"/>
        </w:rPr>
        <w:t>e-pasts</w:t>
      </w:r>
      <w:r w:rsidR="00BF274A">
        <w:rPr>
          <w:rFonts w:ascii="Times New Roman" w:eastAsia="Times New Roman" w:hAnsi="Times New Roman"/>
          <w:sz w:val="24"/>
          <w:szCs w:val="24"/>
          <w:lang w:eastAsia="lv-LV"/>
        </w:rPr>
        <w:t xml:space="preserve">: </w:t>
      </w:r>
      <w:hyperlink r:id="rId24" w:history="1">
        <w:r w:rsidR="00BF274A" w:rsidRPr="00BF274A">
          <w:rPr>
            <w:rStyle w:val="Hipersaite"/>
            <w:rFonts w:ascii="Times New Roman" w:eastAsia="Times New Roman" w:hAnsi="Times New Roman"/>
            <w:bCs/>
            <w:sz w:val="24"/>
            <w:szCs w:val="24"/>
            <w:lang w:eastAsia="lv-LV"/>
          </w:rPr>
          <w:t>direktors@priekulesnovads.lv</w:t>
        </w:r>
      </w:hyperlink>
      <w:r w:rsidR="00A0357F" w:rsidRPr="00BF274A">
        <w:rPr>
          <w:rFonts w:ascii="Times New Roman" w:eastAsia="Times New Roman" w:hAnsi="Times New Roman"/>
          <w:sz w:val="24"/>
          <w:szCs w:val="24"/>
          <w:lang w:eastAsia="lv-LV"/>
        </w:rPr>
        <w:t>).</w:t>
      </w:r>
    </w:p>
    <w:p w:rsidR="00BF274A" w:rsidRPr="003E145E" w:rsidRDefault="00BF274A" w:rsidP="00BF274A">
      <w:pPr>
        <w:pStyle w:val="Sarakstarindkopa"/>
        <w:autoSpaceDE w:val="0"/>
        <w:autoSpaceDN w:val="0"/>
        <w:adjustRightInd w:val="0"/>
        <w:spacing w:before="120" w:after="120" w:line="240" w:lineRule="auto"/>
        <w:ind w:left="482"/>
        <w:jc w:val="both"/>
        <w:rPr>
          <w:rFonts w:ascii="Times New Roman" w:eastAsia="Times New Roman" w:hAnsi="Times New Roman"/>
          <w:sz w:val="24"/>
          <w:szCs w:val="24"/>
          <w:lang w:eastAsia="lv-LV"/>
        </w:rPr>
      </w:pPr>
    </w:p>
    <w:p w:rsidR="00A0357F" w:rsidRPr="00D36CD4" w:rsidRDefault="003E145E" w:rsidP="00D36CD4">
      <w:pPr>
        <w:pStyle w:val="Sarakstarindkopa"/>
        <w:numPr>
          <w:ilvl w:val="1"/>
          <w:numId w:val="47"/>
        </w:numPr>
        <w:autoSpaceDE w:val="0"/>
        <w:autoSpaceDN w:val="0"/>
        <w:adjustRightInd w:val="0"/>
        <w:spacing w:before="120" w:after="120" w:line="240" w:lineRule="auto"/>
        <w:jc w:val="both"/>
        <w:rPr>
          <w:rFonts w:ascii="Times New Roman" w:eastAsia="Times New Roman" w:hAnsi="Times New Roman"/>
          <w:sz w:val="24"/>
          <w:szCs w:val="24"/>
          <w:lang w:eastAsia="lv-LV"/>
        </w:rPr>
      </w:pPr>
      <w:r w:rsidRPr="00D36CD4">
        <w:rPr>
          <w:rFonts w:ascii="Times New Roman" w:eastAsia="Times New Roman" w:hAnsi="Times New Roman"/>
          <w:sz w:val="24"/>
          <w:szCs w:val="24"/>
          <w:lang w:eastAsia="lv-LV"/>
        </w:rPr>
        <w:t xml:space="preserve"> </w:t>
      </w:r>
      <w:r w:rsidR="00C5481C">
        <w:rPr>
          <w:rFonts w:ascii="Times New Roman" w:eastAsia="Times New Roman" w:hAnsi="Times New Roman"/>
          <w:sz w:val="24"/>
          <w:szCs w:val="24"/>
          <w:lang w:eastAsia="lv-LV"/>
        </w:rPr>
        <w:t>Pilnvarotā persona un k</w:t>
      </w:r>
      <w:r w:rsidR="00A0357F" w:rsidRPr="00D36CD4">
        <w:rPr>
          <w:rFonts w:ascii="Times New Roman" w:eastAsia="Times New Roman" w:hAnsi="Times New Roman"/>
          <w:sz w:val="24"/>
          <w:szCs w:val="24"/>
          <w:lang w:eastAsia="lv-LV"/>
        </w:rPr>
        <w:t xml:space="preserve">ontaktpersona no Pārdevēja puses </w:t>
      </w:r>
      <w:r w:rsidRPr="00D36CD4">
        <w:rPr>
          <w:rFonts w:ascii="Times New Roman" w:eastAsia="Times New Roman" w:hAnsi="Times New Roman"/>
          <w:sz w:val="24"/>
          <w:szCs w:val="24"/>
          <w:lang w:eastAsia="lv-LV"/>
        </w:rPr>
        <w:t xml:space="preserve">- </w:t>
      </w:r>
      <w:r w:rsidR="00A0357F" w:rsidRPr="00D36CD4">
        <w:rPr>
          <w:rFonts w:ascii="Times New Roman" w:eastAsia="Times New Roman" w:hAnsi="Times New Roman"/>
          <w:sz w:val="24"/>
          <w:szCs w:val="24"/>
          <w:lang w:eastAsia="lv-LV"/>
        </w:rPr>
        <w:t xml:space="preserve">……. </w:t>
      </w:r>
      <w:r w:rsidRPr="00D36CD4">
        <w:rPr>
          <w:rFonts w:ascii="Times New Roman" w:eastAsia="Times New Roman" w:hAnsi="Times New Roman"/>
          <w:sz w:val="24"/>
          <w:szCs w:val="24"/>
          <w:lang w:eastAsia="lv-LV"/>
        </w:rPr>
        <w:t>(tālr. ……….; e-pasts …………….</w:t>
      </w:r>
      <w:r w:rsidR="00A0357F" w:rsidRPr="00D36CD4">
        <w:rPr>
          <w:rFonts w:ascii="Times New Roman" w:eastAsia="Times New Roman" w:hAnsi="Times New Roman"/>
          <w:sz w:val="24"/>
          <w:szCs w:val="24"/>
          <w:lang w:eastAsia="lv-LV"/>
        </w:rPr>
        <w:t>..).</w:t>
      </w:r>
    </w:p>
    <w:p w:rsidR="00A0357F" w:rsidRPr="00A0357F" w:rsidRDefault="00C5481C" w:rsidP="00C5481C">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8.8. </w:t>
      </w:r>
      <w:r w:rsidR="00A0357F" w:rsidRPr="00A0357F">
        <w:rPr>
          <w:rFonts w:ascii="Times New Roman" w:eastAsia="Times New Roman" w:hAnsi="Times New Roman"/>
          <w:sz w:val="24"/>
          <w:szCs w:val="24"/>
          <w:lang w:eastAsia="lv-LV"/>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w:t>
      </w:r>
      <w:r w:rsidR="00A0357F" w:rsidRPr="00A0357F">
        <w:rPr>
          <w:rFonts w:ascii="Times New Roman" w:eastAsia="Times New Roman" w:hAnsi="Times New Roman"/>
          <w:sz w:val="24"/>
          <w:szCs w:val="24"/>
          <w:lang w:eastAsia="lv-LV"/>
        </w:rPr>
        <w:lastRenderedPageBreak/>
        <w:t>saistību neizpildi un otra Līguma Puse 7 (septiņu) darba dienu lakā no rakstveida pretenzijas saņemšanas dienas nav novērsusi pretenzijā norādīto saistību neizpildi vai nav sniegusi pamatotus iebildumus par saistību neizpildes iemesliem.</w:t>
      </w:r>
    </w:p>
    <w:p w:rsidR="001D7EEB" w:rsidRPr="00BF274A" w:rsidRDefault="00C5481C" w:rsidP="00C5481C">
      <w:pPr>
        <w:autoSpaceDE w:val="0"/>
        <w:autoSpaceDN w:val="0"/>
        <w:adjustRightInd w:val="0"/>
        <w:spacing w:before="120" w:after="0" w:line="240" w:lineRule="auto"/>
        <w:jc w:val="both"/>
        <w:rPr>
          <w:rFonts w:ascii="Times New Roman" w:eastAsia="Times New Roman" w:hAnsi="Times New Roman"/>
          <w:sz w:val="24"/>
          <w:szCs w:val="24"/>
          <w:lang w:eastAsia="lv-LV"/>
        </w:rPr>
      </w:pPr>
      <w:r w:rsidRPr="00C5481C">
        <w:rPr>
          <w:rFonts w:ascii="Times New Roman" w:eastAsia="Times New Roman" w:hAnsi="Times New Roman"/>
          <w:sz w:val="24"/>
          <w:szCs w:val="24"/>
          <w:lang w:eastAsia="lv-LV"/>
        </w:rPr>
        <w:t xml:space="preserve">8.9. </w:t>
      </w:r>
      <w:r w:rsidR="00A0357F" w:rsidRPr="00C5481C">
        <w:rPr>
          <w:rFonts w:ascii="Times New Roman" w:eastAsia="Times New Roman" w:hAnsi="Times New Roman"/>
          <w:sz w:val="24"/>
          <w:szCs w:val="24"/>
          <w:lang w:eastAsia="lv-LV"/>
        </w:rPr>
        <w:t xml:space="preserve">Līgums sastādīts </w:t>
      </w:r>
      <w:r w:rsidR="00975DC1" w:rsidRPr="00975DC1">
        <w:rPr>
          <w:rFonts w:ascii="Times New Roman" w:eastAsia="Times New Roman" w:hAnsi="Times New Roman"/>
          <w:sz w:val="24"/>
          <w:szCs w:val="24"/>
          <w:lang w:eastAsia="lv-LV"/>
        </w:rPr>
        <w:t>2</w:t>
      </w:r>
      <w:r w:rsidR="00A0357F" w:rsidRPr="00975DC1">
        <w:rPr>
          <w:rFonts w:ascii="Times New Roman" w:eastAsia="Times New Roman" w:hAnsi="Times New Roman"/>
          <w:sz w:val="24"/>
          <w:szCs w:val="24"/>
          <w:lang w:eastAsia="lv-LV"/>
        </w:rPr>
        <w:t xml:space="preserve"> (</w:t>
      </w:r>
      <w:r w:rsidR="00975DC1" w:rsidRPr="00975DC1">
        <w:rPr>
          <w:rFonts w:ascii="Times New Roman" w:eastAsia="Times New Roman" w:hAnsi="Times New Roman"/>
          <w:sz w:val="24"/>
          <w:szCs w:val="24"/>
          <w:lang w:eastAsia="lv-LV"/>
        </w:rPr>
        <w:t>divos</w:t>
      </w:r>
      <w:r w:rsidR="00A0357F" w:rsidRPr="00975DC1">
        <w:rPr>
          <w:rFonts w:ascii="Times New Roman" w:eastAsia="Times New Roman" w:hAnsi="Times New Roman"/>
          <w:sz w:val="24"/>
          <w:szCs w:val="24"/>
          <w:lang w:eastAsia="lv-LV"/>
        </w:rPr>
        <w:t>)</w:t>
      </w:r>
      <w:r w:rsidR="00A0357F" w:rsidRPr="00C5481C">
        <w:rPr>
          <w:rFonts w:ascii="Times New Roman" w:eastAsia="Times New Roman" w:hAnsi="Times New Roman"/>
          <w:sz w:val="24"/>
          <w:szCs w:val="24"/>
          <w:lang w:eastAsia="lv-LV"/>
        </w:rPr>
        <w:t xml:space="preserve"> identiskos eksemplāros latviešu</w:t>
      </w:r>
      <w:r w:rsidR="00A0357F" w:rsidRPr="00A0357F">
        <w:rPr>
          <w:rFonts w:ascii="Times New Roman" w:eastAsia="Times New Roman" w:hAnsi="Times New Roman"/>
          <w:sz w:val="24"/>
          <w:szCs w:val="24"/>
          <w:lang w:eastAsia="lv-LV"/>
        </w:rPr>
        <w:t xml:space="preserve"> valodā, Pircējam tiek nodots viens Līguma eksemplārs, Pārdevējam tiek nodots viens Līguma eksemplārs, un abiem Līguma eksemplāriem ir vienāds juridisks spēks. Puses piekrīt visiem Līguma noteikumiem un, to parakstot, apstiprina, ka saprot tā noteikumus.</w:t>
      </w:r>
    </w:p>
    <w:p w:rsidR="001D7EEB" w:rsidRPr="00BF274A" w:rsidRDefault="00C5481C" w:rsidP="00BF274A">
      <w:pPr>
        <w:spacing w:before="120" w:after="0" w:line="240" w:lineRule="auto"/>
        <w:ind w:left="357" w:hanging="357"/>
        <w:jc w:val="both"/>
        <w:rPr>
          <w:rFonts w:ascii="Times New Roman" w:eastAsia="Times New Roman" w:hAnsi="Times New Roman"/>
          <w:sz w:val="24"/>
        </w:rPr>
      </w:pPr>
      <w:r>
        <w:rPr>
          <w:rFonts w:ascii="Times New Roman" w:eastAsia="Times New Roman" w:hAnsi="Times New Roman"/>
          <w:sz w:val="24"/>
        </w:rPr>
        <w:t>8.10.</w:t>
      </w:r>
      <w:r w:rsidR="001D7EEB" w:rsidRPr="00BF274A">
        <w:rPr>
          <w:rFonts w:ascii="Times New Roman" w:eastAsia="Times New Roman" w:hAnsi="Times New Roman"/>
          <w:sz w:val="24"/>
        </w:rPr>
        <w:t xml:space="preserve"> Līgumam ir šādi pielikumi</w:t>
      </w:r>
      <w:r>
        <w:rPr>
          <w:rFonts w:ascii="Times New Roman" w:eastAsia="Times New Roman" w:hAnsi="Times New Roman"/>
          <w:sz w:val="24"/>
        </w:rPr>
        <w:t>, kas ir Līguma neatņemama</w:t>
      </w:r>
      <w:r w:rsidR="00E50A0B">
        <w:rPr>
          <w:rFonts w:ascii="Times New Roman" w:eastAsia="Times New Roman" w:hAnsi="Times New Roman"/>
          <w:sz w:val="24"/>
        </w:rPr>
        <w:t>s</w:t>
      </w:r>
      <w:r>
        <w:rPr>
          <w:rFonts w:ascii="Times New Roman" w:eastAsia="Times New Roman" w:hAnsi="Times New Roman"/>
          <w:sz w:val="24"/>
        </w:rPr>
        <w:t xml:space="preserve"> sastāvdaļa</w:t>
      </w:r>
      <w:r w:rsidR="00E50A0B">
        <w:rPr>
          <w:rFonts w:ascii="Times New Roman" w:eastAsia="Times New Roman" w:hAnsi="Times New Roman"/>
          <w:sz w:val="24"/>
        </w:rPr>
        <w:t>s</w:t>
      </w:r>
      <w:r w:rsidR="001D7EEB" w:rsidRPr="00BF274A">
        <w:rPr>
          <w:rFonts w:ascii="Times New Roman" w:eastAsia="Times New Roman" w:hAnsi="Times New Roman"/>
          <w:sz w:val="24"/>
        </w:rPr>
        <w:t>:</w:t>
      </w:r>
    </w:p>
    <w:p w:rsidR="001D7EEB" w:rsidRPr="00BF274A" w:rsidRDefault="00C5481C" w:rsidP="00BF274A">
      <w:pPr>
        <w:spacing w:after="0" w:line="240" w:lineRule="auto"/>
        <w:ind w:left="360" w:firstLine="360"/>
        <w:jc w:val="both"/>
        <w:rPr>
          <w:rFonts w:ascii="Times New Roman" w:eastAsia="Times New Roman" w:hAnsi="Times New Roman"/>
          <w:sz w:val="24"/>
        </w:rPr>
      </w:pPr>
      <w:r>
        <w:rPr>
          <w:rFonts w:ascii="Times New Roman" w:eastAsia="Times New Roman" w:hAnsi="Times New Roman"/>
          <w:sz w:val="24"/>
        </w:rPr>
        <w:t>8</w:t>
      </w:r>
      <w:r w:rsidR="00BF274A">
        <w:rPr>
          <w:rFonts w:ascii="Times New Roman" w:eastAsia="Times New Roman" w:hAnsi="Times New Roman"/>
          <w:sz w:val="24"/>
        </w:rPr>
        <w:t>.10.</w:t>
      </w:r>
      <w:r w:rsidR="001D7EEB" w:rsidRPr="00BF274A">
        <w:rPr>
          <w:rFonts w:ascii="Times New Roman" w:eastAsia="Times New Roman" w:hAnsi="Times New Roman"/>
          <w:sz w:val="24"/>
        </w:rPr>
        <w:t>1.</w:t>
      </w:r>
      <w:r w:rsidR="00BF274A">
        <w:rPr>
          <w:rFonts w:ascii="Times New Roman" w:eastAsia="Times New Roman" w:hAnsi="Times New Roman"/>
          <w:sz w:val="24"/>
        </w:rPr>
        <w:t xml:space="preserve"> Finanšu piedāvājuma kopija</w:t>
      </w:r>
      <w:r w:rsidR="001D7EEB" w:rsidRPr="00BF274A">
        <w:rPr>
          <w:rFonts w:ascii="Times New Roman" w:eastAsia="Times New Roman" w:hAnsi="Times New Roman"/>
          <w:sz w:val="24"/>
        </w:rPr>
        <w:t>;</w:t>
      </w:r>
    </w:p>
    <w:p w:rsidR="00C5481C" w:rsidRPr="00BF274A" w:rsidRDefault="00C5481C" w:rsidP="00975DC1">
      <w:pPr>
        <w:spacing w:after="0" w:line="240" w:lineRule="auto"/>
        <w:ind w:left="360" w:firstLine="360"/>
        <w:jc w:val="both"/>
        <w:rPr>
          <w:rFonts w:ascii="Times New Roman" w:eastAsia="Times New Roman" w:hAnsi="Times New Roman"/>
          <w:sz w:val="24"/>
        </w:rPr>
      </w:pPr>
      <w:r>
        <w:rPr>
          <w:rFonts w:ascii="Times New Roman" w:eastAsia="Times New Roman" w:hAnsi="Times New Roman"/>
          <w:sz w:val="24"/>
        </w:rPr>
        <w:t>8</w:t>
      </w:r>
      <w:r w:rsidR="00BF274A">
        <w:rPr>
          <w:rFonts w:ascii="Times New Roman" w:eastAsia="Times New Roman" w:hAnsi="Times New Roman"/>
          <w:sz w:val="24"/>
        </w:rPr>
        <w:t xml:space="preserve">.10.2. Tehniskā </w:t>
      </w:r>
      <w:r w:rsidR="00BF274A" w:rsidRPr="00BF274A">
        <w:rPr>
          <w:rFonts w:ascii="Times New Roman" w:eastAsia="Times New Roman" w:hAnsi="Times New Roman"/>
          <w:sz w:val="24"/>
        </w:rPr>
        <w:t>piedāvājuma kopija</w:t>
      </w:r>
      <w:r w:rsidR="00203BE2">
        <w:rPr>
          <w:rFonts w:ascii="Times New Roman" w:eastAsia="Times New Roman" w:hAnsi="Times New Roman"/>
          <w:sz w:val="24"/>
        </w:rPr>
        <w:t>.</w:t>
      </w:r>
    </w:p>
    <w:p w:rsidR="002649EF" w:rsidRDefault="002649EF" w:rsidP="003E145E">
      <w:pPr>
        <w:autoSpaceDE w:val="0"/>
        <w:autoSpaceDN w:val="0"/>
        <w:adjustRightInd w:val="0"/>
        <w:spacing w:after="0" w:line="240" w:lineRule="auto"/>
        <w:rPr>
          <w:rFonts w:ascii="Times New Roman" w:eastAsia="Times New Roman" w:hAnsi="Times New Roman"/>
          <w:b/>
          <w:sz w:val="24"/>
          <w:szCs w:val="24"/>
          <w:lang w:eastAsia="lv-LV"/>
        </w:rPr>
      </w:pPr>
    </w:p>
    <w:p w:rsidR="002649EF" w:rsidRPr="003F0A60" w:rsidRDefault="00C5481C" w:rsidP="002649EF">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w:t>
      </w:r>
      <w:r w:rsidR="002649EF" w:rsidRPr="003F0A60">
        <w:rPr>
          <w:rFonts w:ascii="Times New Roman" w:eastAsia="Times New Roman" w:hAnsi="Times New Roman"/>
          <w:b/>
          <w:sz w:val="24"/>
          <w:szCs w:val="24"/>
          <w:lang w:eastAsia="lv-LV"/>
        </w:rPr>
        <w:t>. PUŠU ADRESES UN REKVIZĪTI</w:t>
      </w:r>
    </w:p>
    <w:p w:rsidR="002649EF" w:rsidRPr="003F0A60" w:rsidRDefault="002649EF" w:rsidP="002649EF">
      <w:pPr>
        <w:tabs>
          <w:tab w:val="left" w:pos="1440"/>
        </w:tabs>
        <w:spacing w:after="0" w:line="240" w:lineRule="auto"/>
        <w:jc w:val="both"/>
        <w:rPr>
          <w:rFonts w:ascii="Times New Roman" w:eastAsia="Times New Roman" w:hAnsi="Times New Roman"/>
          <w:sz w:val="24"/>
          <w:szCs w:val="24"/>
        </w:rPr>
      </w:pPr>
    </w:p>
    <w:p w:rsidR="002649EF" w:rsidRPr="003F0A60" w:rsidRDefault="00BF274A" w:rsidP="002649EF">
      <w:pPr>
        <w:tabs>
          <w:tab w:val="left"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PIRCĒJS</w:t>
      </w:r>
      <w:r w:rsidR="002649EF" w:rsidRPr="003F0A60">
        <w:rPr>
          <w:rFonts w:ascii="Times New Roman" w:eastAsia="Times New Roman" w:hAnsi="Times New Roman"/>
          <w:sz w:val="24"/>
          <w:szCs w:val="24"/>
        </w:rPr>
        <w:tab/>
      </w:r>
      <w:r w:rsidR="002649EF" w:rsidRPr="003F0A60">
        <w:rPr>
          <w:rFonts w:ascii="Times New Roman" w:eastAsia="Times New Roman" w:hAnsi="Times New Roman"/>
          <w:sz w:val="24"/>
          <w:szCs w:val="24"/>
        </w:rPr>
        <w:tab/>
      </w:r>
      <w:r w:rsidR="002649EF" w:rsidRPr="003F0A60">
        <w:rPr>
          <w:rFonts w:ascii="Times New Roman" w:eastAsia="Times New Roman" w:hAnsi="Times New Roman"/>
          <w:sz w:val="24"/>
          <w:szCs w:val="24"/>
        </w:rPr>
        <w:tab/>
      </w:r>
      <w:r w:rsidR="002649EF" w:rsidRPr="003F0A60">
        <w:rPr>
          <w:rFonts w:ascii="Times New Roman" w:eastAsia="Times New Roman" w:hAnsi="Times New Roman"/>
          <w:sz w:val="24"/>
          <w:szCs w:val="24"/>
        </w:rPr>
        <w:tab/>
      </w:r>
      <w:r w:rsidR="002649EF" w:rsidRPr="003F0A60">
        <w:rPr>
          <w:rFonts w:ascii="Times New Roman" w:eastAsia="Times New Roman" w:hAnsi="Times New Roman"/>
          <w:sz w:val="24"/>
          <w:szCs w:val="24"/>
        </w:rPr>
        <w:tab/>
      </w:r>
      <w:r w:rsidR="002649EF" w:rsidRPr="003F0A60">
        <w:rPr>
          <w:rFonts w:ascii="Times New Roman" w:eastAsia="Times New Roman" w:hAnsi="Times New Roman"/>
          <w:sz w:val="24"/>
          <w:szCs w:val="24"/>
        </w:rPr>
        <w:tab/>
      </w:r>
      <w:r>
        <w:rPr>
          <w:rFonts w:ascii="Times New Roman" w:eastAsia="Times New Roman" w:hAnsi="Times New Roman"/>
          <w:sz w:val="24"/>
          <w:szCs w:val="24"/>
        </w:rPr>
        <w:t>PĀRDEVĒJS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2649EF" w:rsidRPr="00146FD5" w:rsidTr="002649EF">
        <w:trPr>
          <w:trHeight w:val="4230"/>
        </w:trPr>
        <w:tc>
          <w:tcPr>
            <w:tcW w:w="4428" w:type="dxa"/>
            <w:shd w:val="clear" w:color="auto" w:fill="auto"/>
            <w:tcMar>
              <w:top w:w="0" w:type="dxa"/>
              <w:left w:w="108" w:type="dxa"/>
              <w:bottom w:w="0" w:type="dxa"/>
              <w:right w:w="108" w:type="dxa"/>
            </w:tcMar>
          </w:tcPr>
          <w:p w:rsidR="002649EF" w:rsidRPr="00146FD5" w:rsidRDefault="002649EF" w:rsidP="002649EF">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novada pašvaldība</w:t>
            </w:r>
          </w:p>
          <w:p w:rsidR="002649EF" w:rsidRPr="00146FD5" w:rsidRDefault="002649EF" w:rsidP="002649EF">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Reģ.Nr.LV90000031601</w:t>
            </w:r>
          </w:p>
          <w:p w:rsidR="002649EF" w:rsidRPr="00146FD5" w:rsidRDefault="002649EF" w:rsidP="002649EF">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Adrese: Saules 1, Priekule, </w:t>
            </w:r>
          </w:p>
          <w:p w:rsidR="002649EF" w:rsidRPr="00146FD5" w:rsidRDefault="002649EF" w:rsidP="002649EF">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novads, LV</w:t>
            </w:r>
            <w:r>
              <w:rPr>
                <w:rFonts w:ascii="Times New Roman" w:eastAsia="Times New Roman" w:hAnsi="Times New Roman"/>
                <w:bCs/>
                <w:sz w:val="24"/>
                <w:szCs w:val="24"/>
              </w:rPr>
              <w:t>-</w:t>
            </w:r>
            <w:r w:rsidRPr="00146FD5">
              <w:rPr>
                <w:rFonts w:ascii="Times New Roman" w:eastAsia="Times New Roman" w:hAnsi="Times New Roman"/>
                <w:bCs/>
                <w:sz w:val="24"/>
                <w:szCs w:val="24"/>
              </w:rPr>
              <w:t>3434</w:t>
            </w:r>
          </w:p>
          <w:p w:rsidR="002649EF" w:rsidRPr="00146FD5" w:rsidRDefault="002649EF" w:rsidP="002649EF">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A/S Swedbank, HABALV22</w:t>
            </w:r>
          </w:p>
          <w:p w:rsidR="002649EF" w:rsidRPr="00146FD5" w:rsidRDefault="002649EF" w:rsidP="002649EF">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LV30HABA0551018598451</w:t>
            </w:r>
          </w:p>
          <w:p w:rsidR="002649EF" w:rsidRPr="00146FD5" w:rsidRDefault="002649EF" w:rsidP="002649EF">
            <w:pPr>
              <w:spacing w:after="0" w:line="240" w:lineRule="auto"/>
              <w:jc w:val="both"/>
              <w:rPr>
                <w:rFonts w:ascii="Times New Roman" w:eastAsia="Times New Roman" w:hAnsi="Times New Roman"/>
                <w:sz w:val="24"/>
                <w:szCs w:val="24"/>
              </w:rPr>
            </w:pPr>
          </w:p>
          <w:p w:rsidR="002649EF" w:rsidRPr="00146FD5" w:rsidRDefault="002649EF" w:rsidP="002649EF">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Priekules novada pašvaldības domes priekšsēdētāja</w:t>
            </w:r>
          </w:p>
          <w:p w:rsidR="002649EF" w:rsidRPr="00146FD5" w:rsidRDefault="002649EF" w:rsidP="002649EF">
            <w:pPr>
              <w:spacing w:after="0" w:line="240" w:lineRule="auto"/>
              <w:jc w:val="both"/>
              <w:rPr>
                <w:rFonts w:ascii="Times New Roman" w:eastAsia="Times New Roman" w:hAnsi="Times New Roman"/>
                <w:sz w:val="24"/>
                <w:szCs w:val="24"/>
              </w:rPr>
            </w:pPr>
          </w:p>
          <w:p w:rsidR="002649EF" w:rsidRPr="00146FD5" w:rsidRDefault="002649EF" w:rsidP="002649EF">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______________________________ </w:t>
            </w:r>
          </w:p>
          <w:p w:rsidR="002649EF" w:rsidRPr="00146FD5" w:rsidRDefault="002649EF" w:rsidP="002649EF">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                   </w:t>
            </w:r>
            <w:proofErr w:type="spellStart"/>
            <w:r w:rsidRPr="00146FD5">
              <w:rPr>
                <w:rFonts w:ascii="Times New Roman" w:eastAsia="Times New Roman" w:hAnsi="Times New Roman"/>
                <w:sz w:val="24"/>
                <w:szCs w:val="24"/>
              </w:rPr>
              <w:t>V.Jablonska</w:t>
            </w:r>
            <w:proofErr w:type="spellEnd"/>
          </w:p>
          <w:p w:rsidR="002649EF" w:rsidRPr="00146FD5" w:rsidRDefault="002649EF" w:rsidP="002649EF">
            <w:pPr>
              <w:spacing w:after="0" w:line="240" w:lineRule="auto"/>
              <w:jc w:val="both"/>
              <w:rPr>
                <w:rFonts w:ascii="Times New Roman" w:eastAsia="Times New Roman" w:hAnsi="Times New Roman"/>
                <w:sz w:val="24"/>
                <w:szCs w:val="24"/>
              </w:rPr>
            </w:pPr>
          </w:p>
          <w:p w:rsidR="002649EF" w:rsidRPr="00146FD5" w:rsidRDefault="002649EF" w:rsidP="002649EF">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Z.V.</w:t>
            </w:r>
          </w:p>
          <w:p w:rsidR="002649EF" w:rsidRPr="00146FD5" w:rsidRDefault="002649EF" w:rsidP="002649EF">
            <w:pPr>
              <w:spacing w:after="0" w:line="240" w:lineRule="auto"/>
              <w:jc w:val="both"/>
              <w:rPr>
                <w:rFonts w:ascii="Times New Roman" w:eastAsia="Times New Roman" w:hAnsi="Times New Roman"/>
                <w:sz w:val="24"/>
                <w:szCs w:val="24"/>
              </w:rPr>
            </w:pPr>
          </w:p>
          <w:p w:rsidR="002649EF" w:rsidRPr="00146FD5" w:rsidRDefault="002649EF" w:rsidP="002649EF">
            <w:pPr>
              <w:spacing w:after="0" w:line="240" w:lineRule="auto"/>
              <w:jc w:val="both"/>
              <w:rPr>
                <w:rFonts w:ascii="Times New Roman" w:eastAsia="Times New Roman" w:hAnsi="Times New Roman"/>
                <w:sz w:val="24"/>
                <w:szCs w:val="24"/>
              </w:rPr>
            </w:pPr>
          </w:p>
        </w:tc>
        <w:tc>
          <w:tcPr>
            <w:tcW w:w="4680" w:type="dxa"/>
            <w:shd w:val="clear" w:color="auto" w:fill="auto"/>
            <w:tcMar>
              <w:top w:w="0" w:type="dxa"/>
              <w:left w:w="108" w:type="dxa"/>
              <w:bottom w:w="0" w:type="dxa"/>
              <w:right w:w="108" w:type="dxa"/>
            </w:tcMar>
          </w:tcPr>
          <w:p w:rsidR="002649EF" w:rsidRPr="00146FD5" w:rsidRDefault="002649EF" w:rsidP="002649EF">
            <w:pPr>
              <w:spacing w:after="0" w:line="240" w:lineRule="auto"/>
              <w:jc w:val="both"/>
              <w:rPr>
                <w:rFonts w:ascii="Times New Roman" w:eastAsia="Times New Roman" w:hAnsi="Times New Roman"/>
                <w:sz w:val="24"/>
                <w:szCs w:val="24"/>
              </w:rPr>
            </w:pPr>
          </w:p>
          <w:p w:rsidR="002649EF" w:rsidRPr="00146FD5" w:rsidRDefault="002649EF" w:rsidP="002649EF">
            <w:pPr>
              <w:spacing w:after="0" w:line="240" w:lineRule="auto"/>
              <w:ind w:left="675"/>
              <w:jc w:val="both"/>
              <w:rPr>
                <w:rFonts w:ascii="Times New Roman" w:eastAsia="Times New Roman" w:hAnsi="Times New Roman"/>
                <w:sz w:val="24"/>
                <w:szCs w:val="24"/>
              </w:rPr>
            </w:pPr>
            <w:proofErr w:type="spellStart"/>
            <w:r w:rsidRPr="00146FD5">
              <w:rPr>
                <w:rFonts w:ascii="Times New Roman" w:eastAsia="Times New Roman" w:hAnsi="Times New Roman"/>
                <w:sz w:val="24"/>
                <w:szCs w:val="24"/>
              </w:rPr>
              <w:t>Reģ.Nr</w:t>
            </w:r>
            <w:proofErr w:type="spellEnd"/>
            <w:r w:rsidRPr="00146FD5">
              <w:rPr>
                <w:rFonts w:ascii="Times New Roman" w:eastAsia="Times New Roman" w:hAnsi="Times New Roman"/>
                <w:sz w:val="24"/>
                <w:szCs w:val="24"/>
              </w:rPr>
              <w:t xml:space="preserve">. </w:t>
            </w:r>
          </w:p>
          <w:p w:rsidR="002649EF" w:rsidRPr="00146FD5" w:rsidRDefault="002649EF" w:rsidP="002649EF">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p>
          <w:p w:rsidR="002649EF" w:rsidRPr="00146FD5" w:rsidRDefault="002649EF" w:rsidP="002649EF">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p>
          <w:p w:rsidR="002649EF" w:rsidRPr="00146FD5" w:rsidRDefault="002649EF" w:rsidP="002649EF">
            <w:pPr>
              <w:spacing w:after="0" w:line="240" w:lineRule="auto"/>
              <w:ind w:left="675"/>
              <w:jc w:val="both"/>
              <w:rPr>
                <w:rFonts w:ascii="Times New Roman" w:eastAsia="Times New Roman" w:hAnsi="Times New Roman"/>
                <w:sz w:val="24"/>
                <w:szCs w:val="24"/>
              </w:rPr>
            </w:pPr>
          </w:p>
          <w:p w:rsidR="002649EF" w:rsidRPr="00146FD5" w:rsidRDefault="002649EF" w:rsidP="002649EF">
            <w:pPr>
              <w:spacing w:after="0" w:line="240" w:lineRule="auto"/>
              <w:ind w:left="675"/>
              <w:jc w:val="both"/>
              <w:rPr>
                <w:rFonts w:ascii="Times New Roman" w:eastAsia="Times New Roman" w:hAnsi="Times New Roman"/>
                <w:sz w:val="24"/>
                <w:szCs w:val="24"/>
              </w:rPr>
            </w:pPr>
          </w:p>
          <w:p w:rsidR="002649EF" w:rsidRPr="00146FD5" w:rsidRDefault="002649EF" w:rsidP="002649EF">
            <w:pPr>
              <w:spacing w:after="0" w:line="240" w:lineRule="auto"/>
              <w:ind w:left="675"/>
              <w:jc w:val="both"/>
              <w:rPr>
                <w:rFonts w:ascii="Times New Roman" w:eastAsia="Times New Roman" w:hAnsi="Times New Roman"/>
                <w:sz w:val="24"/>
                <w:szCs w:val="24"/>
              </w:rPr>
            </w:pPr>
          </w:p>
          <w:p w:rsidR="002649EF" w:rsidRPr="00146FD5" w:rsidRDefault="002649EF" w:rsidP="002649EF">
            <w:pPr>
              <w:spacing w:after="0" w:line="240" w:lineRule="auto"/>
              <w:ind w:left="675"/>
              <w:jc w:val="both"/>
              <w:rPr>
                <w:rFonts w:ascii="Times New Roman" w:eastAsia="Times New Roman" w:hAnsi="Times New Roman"/>
                <w:sz w:val="24"/>
                <w:szCs w:val="24"/>
              </w:rPr>
            </w:pPr>
          </w:p>
          <w:p w:rsidR="002649EF" w:rsidRPr="00146FD5" w:rsidRDefault="002649EF" w:rsidP="002649EF">
            <w:pPr>
              <w:spacing w:after="0" w:line="240" w:lineRule="auto"/>
              <w:ind w:left="675"/>
              <w:jc w:val="both"/>
              <w:rPr>
                <w:rFonts w:ascii="Times New Roman" w:eastAsia="Times New Roman" w:hAnsi="Times New Roman"/>
                <w:sz w:val="24"/>
                <w:szCs w:val="24"/>
              </w:rPr>
            </w:pPr>
          </w:p>
          <w:p w:rsidR="002649EF" w:rsidRDefault="002649EF" w:rsidP="002649EF">
            <w:pPr>
              <w:spacing w:after="0" w:line="240" w:lineRule="auto"/>
              <w:ind w:left="675"/>
              <w:jc w:val="both"/>
              <w:rPr>
                <w:rFonts w:ascii="Times New Roman" w:eastAsia="Times New Roman" w:hAnsi="Times New Roman"/>
                <w:sz w:val="24"/>
                <w:szCs w:val="24"/>
              </w:rPr>
            </w:pPr>
          </w:p>
          <w:p w:rsidR="002649EF" w:rsidRPr="00146FD5" w:rsidRDefault="002649EF" w:rsidP="002649EF">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 </w:t>
            </w:r>
          </w:p>
          <w:p w:rsidR="002649EF" w:rsidRPr="00146FD5" w:rsidRDefault="002649EF" w:rsidP="002649EF">
            <w:pPr>
              <w:spacing w:after="0" w:line="240" w:lineRule="auto"/>
              <w:ind w:left="675"/>
              <w:jc w:val="both"/>
              <w:rPr>
                <w:rFonts w:ascii="Times New Roman" w:eastAsia="Times New Roman" w:hAnsi="Times New Roman"/>
                <w:sz w:val="24"/>
                <w:szCs w:val="24"/>
              </w:rPr>
            </w:pPr>
          </w:p>
          <w:p w:rsidR="002649EF" w:rsidRPr="00146FD5" w:rsidRDefault="002649EF" w:rsidP="002649EF">
            <w:pPr>
              <w:spacing w:after="0" w:line="240" w:lineRule="auto"/>
              <w:jc w:val="both"/>
              <w:rPr>
                <w:rFonts w:ascii="Times New Roman" w:eastAsia="Times New Roman" w:hAnsi="Times New Roman"/>
                <w:sz w:val="24"/>
                <w:szCs w:val="24"/>
              </w:rPr>
            </w:pPr>
          </w:p>
        </w:tc>
      </w:tr>
      <w:tr w:rsidR="002649EF" w:rsidRPr="00146FD5" w:rsidTr="002649EF">
        <w:trPr>
          <w:trHeight w:val="4230"/>
        </w:trPr>
        <w:tc>
          <w:tcPr>
            <w:tcW w:w="4428" w:type="dxa"/>
            <w:shd w:val="clear" w:color="auto" w:fill="auto"/>
            <w:tcMar>
              <w:top w:w="0" w:type="dxa"/>
              <w:left w:w="108" w:type="dxa"/>
              <w:bottom w:w="0" w:type="dxa"/>
              <w:right w:w="108" w:type="dxa"/>
            </w:tcMar>
          </w:tcPr>
          <w:p w:rsidR="002649EF" w:rsidRPr="00146FD5" w:rsidRDefault="002649EF" w:rsidP="002649EF">
            <w:pPr>
              <w:spacing w:after="0" w:line="240" w:lineRule="auto"/>
              <w:jc w:val="both"/>
              <w:rPr>
                <w:rFonts w:ascii="Times New Roman" w:eastAsia="Times New Roman" w:hAnsi="Times New Roman"/>
                <w:bCs/>
                <w:sz w:val="24"/>
                <w:szCs w:val="24"/>
              </w:rPr>
            </w:pPr>
          </w:p>
        </w:tc>
        <w:tc>
          <w:tcPr>
            <w:tcW w:w="4680" w:type="dxa"/>
            <w:shd w:val="clear" w:color="auto" w:fill="auto"/>
            <w:tcMar>
              <w:top w:w="0" w:type="dxa"/>
              <w:left w:w="108" w:type="dxa"/>
              <w:bottom w:w="0" w:type="dxa"/>
              <w:right w:w="108" w:type="dxa"/>
            </w:tcMar>
          </w:tcPr>
          <w:p w:rsidR="002649EF" w:rsidRPr="00146FD5" w:rsidRDefault="002649EF" w:rsidP="002649EF">
            <w:pPr>
              <w:spacing w:after="0" w:line="240" w:lineRule="auto"/>
              <w:jc w:val="both"/>
              <w:rPr>
                <w:rFonts w:ascii="Times New Roman" w:eastAsia="Times New Roman" w:hAnsi="Times New Roman"/>
                <w:sz w:val="24"/>
                <w:szCs w:val="24"/>
              </w:rPr>
            </w:pPr>
          </w:p>
        </w:tc>
      </w:tr>
    </w:tbl>
    <w:p w:rsidR="0063178D" w:rsidRDefault="0063178D"/>
    <w:sectPr w:rsidR="0063178D" w:rsidSect="002649EF">
      <w:headerReference w:type="firs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1C" w:rsidRDefault="00FB651C">
      <w:pPr>
        <w:spacing w:after="0" w:line="240" w:lineRule="auto"/>
      </w:pPr>
      <w:r>
        <w:separator/>
      </w:r>
    </w:p>
  </w:endnote>
  <w:endnote w:type="continuationSeparator" w:id="0">
    <w:p w:rsidR="00FB651C" w:rsidRDefault="00FB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6005"/>
      <w:docPartObj>
        <w:docPartGallery w:val="Page Numbers (Bottom of Page)"/>
        <w:docPartUnique/>
      </w:docPartObj>
    </w:sdtPr>
    <w:sdtEndPr/>
    <w:sdtContent>
      <w:p w:rsidR="00FA567A" w:rsidRDefault="00FA567A">
        <w:pPr>
          <w:pStyle w:val="Kjene"/>
          <w:jc w:val="center"/>
        </w:pPr>
        <w:r>
          <w:fldChar w:fldCharType="begin"/>
        </w:r>
        <w:r>
          <w:instrText>PAGE   \* MERGEFORMAT</w:instrText>
        </w:r>
        <w:r>
          <w:fldChar w:fldCharType="separate"/>
        </w:r>
        <w:r w:rsidR="004E43DE">
          <w:rPr>
            <w:noProof/>
          </w:rPr>
          <w:t>8</w:t>
        </w:r>
        <w:r>
          <w:fldChar w:fldCharType="end"/>
        </w:r>
      </w:p>
    </w:sdtContent>
  </w:sdt>
  <w:p w:rsidR="00FA567A" w:rsidRDefault="00FA567A">
    <w:pPr>
      <w:pStyle w:val="Kjene"/>
    </w:pPr>
  </w:p>
  <w:p w:rsidR="00FA567A" w:rsidRDefault="00FA56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rsidP="002649EF">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FA567A" w:rsidRDefault="00FA567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rsidP="002649EF">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4E43DE">
      <w:rPr>
        <w:rStyle w:val="Lappusesnumurs"/>
        <w:rFonts w:eastAsia="Calibri"/>
        <w:noProof/>
      </w:rPr>
      <w:t>12</w:t>
    </w:r>
    <w:r>
      <w:rPr>
        <w:rStyle w:val="Lappusesnumurs"/>
        <w:rFonts w:eastAsia="Calibri"/>
      </w:rPr>
      <w:fldChar w:fldCharType="end"/>
    </w:r>
  </w:p>
  <w:p w:rsidR="00FA567A" w:rsidRDefault="00FA567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rsidP="002649E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567A" w:rsidRDefault="00FA567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rsidP="002649E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43DE">
      <w:rPr>
        <w:rStyle w:val="Lappusesnumurs"/>
        <w:noProof/>
      </w:rPr>
      <w:t>20</w:t>
    </w:r>
    <w:r>
      <w:rPr>
        <w:rStyle w:val="Lappusesnumurs"/>
      </w:rPr>
      <w:fldChar w:fldCharType="end"/>
    </w:r>
  </w:p>
  <w:p w:rsidR="00FA567A" w:rsidRDefault="00FA567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1C" w:rsidRDefault="00FB651C">
      <w:pPr>
        <w:spacing w:after="0" w:line="240" w:lineRule="auto"/>
      </w:pPr>
      <w:r>
        <w:separator/>
      </w:r>
    </w:p>
  </w:footnote>
  <w:footnote w:type="continuationSeparator" w:id="0">
    <w:p w:rsidR="00FB651C" w:rsidRDefault="00FB6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567A" w:rsidRDefault="00FA567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pPr>
      <w:pStyle w:val="Galvene"/>
      <w:framePr w:wrap="around" w:vAnchor="text" w:hAnchor="margin" w:xAlign="center" w:y="1"/>
      <w:rPr>
        <w:rStyle w:val="Lappusesnumurs"/>
      </w:rPr>
    </w:pPr>
  </w:p>
  <w:p w:rsidR="00FA567A" w:rsidRDefault="00FA567A" w:rsidP="002649E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567A" w:rsidRDefault="00FA567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pPr>
      <w:pStyle w:val="Galvene"/>
      <w:framePr w:wrap="around" w:vAnchor="text" w:hAnchor="margin" w:xAlign="center" w:y="1"/>
      <w:rPr>
        <w:rStyle w:val="Lappusesnumurs"/>
      </w:rPr>
    </w:pPr>
  </w:p>
  <w:p w:rsidR="00FA567A" w:rsidRDefault="00FA567A" w:rsidP="002649EF">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A" w:rsidRDefault="00FA56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E05"/>
    <w:multiLevelType w:val="hybridMultilevel"/>
    <w:tmpl w:val="335A7E6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DD2165"/>
    <w:multiLevelType w:val="hybridMultilevel"/>
    <w:tmpl w:val="A0488A24"/>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16DA6024"/>
    <w:multiLevelType w:val="multilevel"/>
    <w:tmpl w:val="14CC1FAA"/>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nsid w:val="19D93CA2"/>
    <w:multiLevelType w:val="multilevel"/>
    <w:tmpl w:val="A04E72A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166707"/>
    <w:multiLevelType w:val="multilevel"/>
    <w:tmpl w:val="88D4C776"/>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4B6380"/>
    <w:multiLevelType w:val="hybridMultilevel"/>
    <w:tmpl w:val="4C54CAA4"/>
    <w:lvl w:ilvl="0" w:tplc="903E192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B8D352A"/>
    <w:multiLevelType w:val="hybridMultilevel"/>
    <w:tmpl w:val="9C528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BE6C96"/>
    <w:multiLevelType w:val="multilevel"/>
    <w:tmpl w:val="0BA8ABEA"/>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4A78C6"/>
    <w:multiLevelType w:val="multilevel"/>
    <w:tmpl w:val="380ED31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34501209"/>
    <w:multiLevelType w:val="multilevel"/>
    <w:tmpl w:val="14846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7">
    <w:nsid w:val="3D9D7E7C"/>
    <w:multiLevelType w:val="multilevel"/>
    <w:tmpl w:val="7898F0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9">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DF6E0D"/>
    <w:multiLevelType w:val="multilevel"/>
    <w:tmpl w:val="7DD828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AD01B2"/>
    <w:multiLevelType w:val="multilevel"/>
    <w:tmpl w:val="61846D48"/>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79F63D8"/>
    <w:multiLevelType w:val="hybridMultilevel"/>
    <w:tmpl w:val="D5FCB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FE231F"/>
    <w:multiLevelType w:val="multilevel"/>
    <w:tmpl w:val="1AF2312C"/>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5">
    <w:nsid w:val="4B845E25"/>
    <w:multiLevelType w:val="multilevel"/>
    <w:tmpl w:val="BBF6737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FB13F7"/>
    <w:multiLevelType w:val="multilevel"/>
    <w:tmpl w:val="4028902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037F97"/>
    <w:multiLevelType w:val="multilevel"/>
    <w:tmpl w:val="1DF819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61200D"/>
    <w:multiLevelType w:val="hybridMultilevel"/>
    <w:tmpl w:val="9C90E26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8C077A8"/>
    <w:multiLevelType w:val="hybridMultilevel"/>
    <w:tmpl w:val="97C609C0"/>
    <w:lvl w:ilvl="0" w:tplc="6B78548A">
      <w:start w:val="6"/>
      <w:numFmt w:val="bullet"/>
      <w:lvlText w:val="-"/>
      <w:lvlJc w:val="left"/>
      <w:pPr>
        <w:ind w:left="420" w:hanging="360"/>
      </w:pPr>
      <w:rPr>
        <w:rFonts w:ascii="Times New Roman" w:eastAsia="Times New Roman"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33">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F766B2"/>
    <w:multiLevelType w:val="hybridMultilevel"/>
    <w:tmpl w:val="91248D0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7B55BD4"/>
    <w:multiLevelType w:val="hybridMultilevel"/>
    <w:tmpl w:val="3E4AF628"/>
    <w:lvl w:ilvl="0" w:tplc="CBA648A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nsid w:val="73B705F0"/>
    <w:multiLevelType w:val="multilevel"/>
    <w:tmpl w:val="ED9E59B6"/>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B60CA4"/>
    <w:multiLevelType w:val="multilevel"/>
    <w:tmpl w:val="396E7DAC"/>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B275450"/>
    <w:multiLevelType w:val="multilevel"/>
    <w:tmpl w:val="92BCE2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9"/>
  </w:num>
  <w:num w:numId="4">
    <w:abstractNumId w:val="39"/>
  </w:num>
  <w:num w:numId="5">
    <w:abstractNumId w:val="1"/>
  </w:num>
  <w:num w:numId="6">
    <w:abstractNumId w:val="29"/>
  </w:num>
  <w:num w:numId="7">
    <w:abstractNumId w:val="43"/>
  </w:num>
  <w:num w:numId="8">
    <w:abstractNumId w:val="36"/>
    <w:lvlOverride w:ilvl="0">
      <w:startOverride w:val="2"/>
    </w:lvlOverride>
  </w:num>
  <w:num w:numId="9">
    <w:abstractNumId w:val="42"/>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9"/>
  </w:num>
  <w:num w:numId="20">
    <w:abstractNumId w:val="22"/>
  </w:num>
  <w:num w:numId="21">
    <w:abstractNumId w:val="35"/>
  </w:num>
  <w:num w:numId="22">
    <w:abstractNumId w:val="30"/>
  </w:num>
  <w:num w:numId="2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7"/>
  </w:num>
  <w:num w:numId="26">
    <w:abstractNumId w:val="26"/>
  </w:num>
  <w:num w:numId="27">
    <w:abstractNumId w:val="27"/>
  </w:num>
  <w:num w:numId="28">
    <w:abstractNumId w:val="37"/>
  </w:num>
  <w:num w:numId="29">
    <w:abstractNumId w:val="32"/>
  </w:num>
  <w:num w:numId="30">
    <w:abstractNumId w:val="8"/>
  </w:num>
  <w:num w:numId="31">
    <w:abstractNumId w:val="31"/>
  </w:num>
  <w:num w:numId="32">
    <w:abstractNumId w:val="6"/>
  </w:num>
  <w:num w:numId="33">
    <w:abstractNumId w:val="15"/>
  </w:num>
  <w:num w:numId="34">
    <w:abstractNumId w:val="33"/>
  </w:num>
  <w:num w:numId="35">
    <w:abstractNumId w:val="10"/>
  </w:num>
  <w:num w:numId="36">
    <w:abstractNumId w:val="23"/>
  </w:num>
  <w:num w:numId="37">
    <w:abstractNumId w:val="21"/>
  </w:num>
  <w:num w:numId="38">
    <w:abstractNumId w:val="44"/>
  </w:num>
  <w:num w:numId="39">
    <w:abstractNumId w:val="7"/>
  </w:num>
  <w:num w:numId="40">
    <w:abstractNumId w:val="20"/>
  </w:num>
  <w:num w:numId="41">
    <w:abstractNumId w:val="34"/>
  </w:num>
  <w:num w:numId="42">
    <w:abstractNumId w:val="2"/>
  </w:num>
  <w:num w:numId="43">
    <w:abstractNumId w:val="45"/>
  </w:num>
  <w:num w:numId="44">
    <w:abstractNumId w:val="4"/>
  </w:num>
  <w:num w:numId="45">
    <w:abstractNumId w:val="41"/>
  </w:num>
  <w:num w:numId="46">
    <w:abstractNumId w:val="28"/>
  </w:num>
  <w:num w:numId="47">
    <w:abstractNumId w:val="1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EF"/>
    <w:rsid w:val="00021A93"/>
    <w:rsid w:val="000573F1"/>
    <w:rsid w:val="00072EFD"/>
    <w:rsid w:val="000775FB"/>
    <w:rsid w:val="000C0174"/>
    <w:rsid w:val="000F0C70"/>
    <w:rsid w:val="00116A7F"/>
    <w:rsid w:val="001B33E2"/>
    <w:rsid w:val="001D0B4F"/>
    <w:rsid w:val="001D3DEE"/>
    <w:rsid w:val="001D7EEB"/>
    <w:rsid w:val="0020260D"/>
    <w:rsid w:val="00203BE2"/>
    <w:rsid w:val="002275A4"/>
    <w:rsid w:val="00230C54"/>
    <w:rsid w:val="0024245A"/>
    <w:rsid w:val="0025083F"/>
    <w:rsid w:val="002529A0"/>
    <w:rsid w:val="002649EF"/>
    <w:rsid w:val="002A6274"/>
    <w:rsid w:val="002B2BDE"/>
    <w:rsid w:val="002F270A"/>
    <w:rsid w:val="00320A22"/>
    <w:rsid w:val="00346B4B"/>
    <w:rsid w:val="00350668"/>
    <w:rsid w:val="003C5E02"/>
    <w:rsid w:val="003C6BAB"/>
    <w:rsid w:val="003D2C77"/>
    <w:rsid w:val="003E145E"/>
    <w:rsid w:val="00481E91"/>
    <w:rsid w:val="004E43DE"/>
    <w:rsid w:val="00556A44"/>
    <w:rsid w:val="005A520F"/>
    <w:rsid w:val="005D7402"/>
    <w:rsid w:val="005F0B24"/>
    <w:rsid w:val="00602712"/>
    <w:rsid w:val="00604154"/>
    <w:rsid w:val="0060645F"/>
    <w:rsid w:val="0063178D"/>
    <w:rsid w:val="00635B24"/>
    <w:rsid w:val="00644C33"/>
    <w:rsid w:val="0066101F"/>
    <w:rsid w:val="0069081D"/>
    <w:rsid w:val="00691C36"/>
    <w:rsid w:val="006D4BA5"/>
    <w:rsid w:val="00706624"/>
    <w:rsid w:val="007D67B6"/>
    <w:rsid w:val="007F198D"/>
    <w:rsid w:val="00867D2B"/>
    <w:rsid w:val="00881346"/>
    <w:rsid w:val="00887466"/>
    <w:rsid w:val="008937E4"/>
    <w:rsid w:val="008A5FEB"/>
    <w:rsid w:val="00910ABF"/>
    <w:rsid w:val="0092012B"/>
    <w:rsid w:val="00935310"/>
    <w:rsid w:val="00971583"/>
    <w:rsid w:val="00975DC1"/>
    <w:rsid w:val="00980BFF"/>
    <w:rsid w:val="009A611E"/>
    <w:rsid w:val="009C57A9"/>
    <w:rsid w:val="009C7656"/>
    <w:rsid w:val="009F38A9"/>
    <w:rsid w:val="009F3E61"/>
    <w:rsid w:val="00A0357F"/>
    <w:rsid w:val="00A138DF"/>
    <w:rsid w:val="00A54B5C"/>
    <w:rsid w:val="00A90879"/>
    <w:rsid w:val="00AA7B5E"/>
    <w:rsid w:val="00AE24A0"/>
    <w:rsid w:val="00AF34DC"/>
    <w:rsid w:val="00AF467E"/>
    <w:rsid w:val="00B17C48"/>
    <w:rsid w:val="00B22F02"/>
    <w:rsid w:val="00BF274A"/>
    <w:rsid w:val="00C068D8"/>
    <w:rsid w:val="00C20EE9"/>
    <w:rsid w:val="00C5481C"/>
    <w:rsid w:val="00C61AD1"/>
    <w:rsid w:val="00C84B2D"/>
    <w:rsid w:val="00C86188"/>
    <w:rsid w:val="00C8637B"/>
    <w:rsid w:val="00CC5172"/>
    <w:rsid w:val="00CE637C"/>
    <w:rsid w:val="00CF4B4B"/>
    <w:rsid w:val="00D17055"/>
    <w:rsid w:val="00D20596"/>
    <w:rsid w:val="00D34DDD"/>
    <w:rsid w:val="00D34DF8"/>
    <w:rsid w:val="00D36CD4"/>
    <w:rsid w:val="00D40B32"/>
    <w:rsid w:val="00DC47AA"/>
    <w:rsid w:val="00DC578E"/>
    <w:rsid w:val="00DF1932"/>
    <w:rsid w:val="00E36530"/>
    <w:rsid w:val="00E50A0B"/>
    <w:rsid w:val="00E52E80"/>
    <w:rsid w:val="00E62A7E"/>
    <w:rsid w:val="00E726FA"/>
    <w:rsid w:val="00E77146"/>
    <w:rsid w:val="00E95361"/>
    <w:rsid w:val="00F2101F"/>
    <w:rsid w:val="00F248A2"/>
    <w:rsid w:val="00F64577"/>
    <w:rsid w:val="00F7293B"/>
    <w:rsid w:val="00FA567A"/>
    <w:rsid w:val="00FB651C"/>
    <w:rsid w:val="00FD5999"/>
    <w:rsid w:val="00FE3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9218090-ABA8-4FE6-9F13-F8F8628D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3DEE"/>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2649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2649EF"/>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649EF"/>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49EF"/>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2649EF"/>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649EF"/>
    <w:rPr>
      <w:rFonts w:ascii="Times New Roman" w:eastAsia="Times New Roman" w:hAnsi="Times New Roman" w:cs="Times New Roman"/>
      <w:b/>
      <w:bCs/>
      <w:sz w:val="28"/>
      <w:szCs w:val="20"/>
    </w:rPr>
  </w:style>
  <w:style w:type="paragraph" w:styleId="Sarakstarindkopa">
    <w:name w:val="List Paragraph"/>
    <w:basedOn w:val="Parasts"/>
    <w:qFormat/>
    <w:rsid w:val="002649EF"/>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2649EF"/>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2649EF"/>
  </w:style>
  <w:style w:type="character" w:styleId="Hipersaite">
    <w:name w:val="Hyperlink"/>
    <w:basedOn w:val="Noklusjumarindkopasfonts"/>
    <w:uiPriority w:val="99"/>
    <w:unhideWhenUsed/>
    <w:rsid w:val="002649EF"/>
    <w:rPr>
      <w:color w:val="0563C1" w:themeColor="hyperlink"/>
      <w:u w:val="single"/>
    </w:rPr>
  </w:style>
  <w:style w:type="paragraph" w:styleId="Paraststmeklis">
    <w:name w:val="Normal (Web)"/>
    <w:basedOn w:val="Parasts"/>
    <w:rsid w:val="002649EF"/>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2649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2649EF"/>
    <w:rPr>
      <w:rFonts w:ascii="Tahoma" w:eastAsia="Calibri" w:hAnsi="Tahoma" w:cs="Tahoma"/>
      <w:sz w:val="16"/>
      <w:szCs w:val="16"/>
    </w:rPr>
  </w:style>
  <w:style w:type="table" w:styleId="Reatabula">
    <w:name w:val="Table Grid"/>
    <w:basedOn w:val="Parastatabula"/>
    <w:uiPriority w:val="59"/>
    <w:rsid w:val="0026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
    <w:name w:val="Bez saraksta1"/>
    <w:next w:val="Bezsaraksta"/>
    <w:uiPriority w:val="99"/>
    <w:semiHidden/>
    <w:unhideWhenUsed/>
    <w:rsid w:val="002649EF"/>
  </w:style>
  <w:style w:type="paragraph" w:styleId="Galvene">
    <w:name w:val="header"/>
    <w:basedOn w:val="Parasts"/>
    <w:link w:val="GalveneRakstz"/>
    <w:rsid w:val="002649EF"/>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2649EF"/>
    <w:rPr>
      <w:rFonts w:ascii="Calibri" w:eastAsia="Calibri" w:hAnsi="Calibri" w:cs="Times New Roman"/>
    </w:rPr>
  </w:style>
  <w:style w:type="character" w:styleId="Lappusesnumurs">
    <w:name w:val="page number"/>
    <w:basedOn w:val="Noklusjumarindkopasfonts"/>
    <w:rsid w:val="002649EF"/>
  </w:style>
  <w:style w:type="table" w:customStyle="1" w:styleId="Reatabula1">
    <w:name w:val="Režģa tabula1"/>
    <w:basedOn w:val="Parastatabula"/>
    <w:next w:val="Reatabula"/>
    <w:uiPriority w:val="59"/>
    <w:rsid w:val="0026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2649EF"/>
  </w:style>
  <w:style w:type="paragraph" w:customStyle="1" w:styleId="Char">
    <w:name w:val="Char"/>
    <w:basedOn w:val="Parasts"/>
    <w:rsid w:val="002649EF"/>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649EF"/>
  </w:style>
  <w:style w:type="table" w:customStyle="1" w:styleId="Reatabula2">
    <w:name w:val="Režģa tabula2"/>
    <w:basedOn w:val="Parastatabula"/>
    <w:next w:val="Reatabula"/>
    <w:rsid w:val="002649E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2649EF"/>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649EF"/>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649EF"/>
    <w:rPr>
      <w:rFonts w:ascii="Arial" w:eastAsia="Times New Roman" w:hAnsi="Arial" w:cs="Times New Roman"/>
      <w:szCs w:val="20"/>
    </w:rPr>
  </w:style>
  <w:style w:type="paragraph" w:styleId="Pamatteksts3">
    <w:name w:val="Body Text 3"/>
    <w:basedOn w:val="Parasts"/>
    <w:link w:val="Pamatteksts3Rakstz"/>
    <w:rsid w:val="002649EF"/>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649EF"/>
    <w:rPr>
      <w:rFonts w:ascii="Times New Roman" w:eastAsia="Times New Roman" w:hAnsi="Times New Roman" w:cs="Times New Roman"/>
      <w:sz w:val="16"/>
      <w:szCs w:val="16"/>
    </w:rPr>
  </w:style>
  <w:style w:type="paragraph" w:customStyle="1" w:styleId="Normal1">
    <w:name w:val="Normal1"/>
    <w:basedOn w:val="Parasts"/>
    <w:rsid w:val="002649EF"/>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649EF"/>
    <w:pPr>
      <w:spacing w:before="240"/>
      <w:ind w:firstLine="0"/>
      <w:jc w:val="center"/>
    </w:pPr>
    <w:rPr>
      <w:b/>
      <w:sz w:val="28"/>
    </w:rPr>
  </w:style>
  <w:style w:type="paragraph" w:styleId="Pamattekstsaratkpi">
    <w:name w:val="Body Text Indent"/>
    <w:basedOn w:val="Parasts"/>
    <w:link w:val="PamattekstsaratkpiRakstz"/>
    <w:rsid w:val="002649EF"/>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649EF"/>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649EF"/>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649EF"/>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649EF"/>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649EF"/>
    <w:rPr>
      <w:rFonts w:ascii="Times New Roman" w:eastAsia="Times New Roman" w:hAnsi="Times New Roman" w:cs="Times New Roman"/>
      <w:sz w:val="24"/>
      <w:szCs w:val="24"/>
      <w:lang w:eastAsia="lv-LV"/>
    </w:rPr>
  </w:style>
  <w:style w:type="character" w:styleId="Izteiksmgs">
    <w:name w:val="Strong"/>
    <w:basedOn w:val="Noklusjumarindkopasfonts"/>
    <w:qFormat/>
    <w:rsid w:val="002649EF"/>
    <w:rPr>
      <w:b/>
      <w:bCs/>
    </w:rPr>
  </w:style>
  <w:style w:type="paragraph" w:styleId="Vresteksts">
    <w:name w:val="footnote text"/>
    <w:basedOn w:val="Parasts"/>
    <w:link w:val="VrestekstsRakstz"/>
    <w:semiHidden/>
    <w:rsid w:val="002649EF"/>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649EF"/>
    <w:rPr>
      <w:rFonts w:ascii="Times New Roman" w:eastAsia="Times New Roman" w:hAnsi="Times New Roman" w:cs="Times New Roman"/>
      <w:sz w:val="20"/>
      <w:szCs w:val="20"/>
      <w:lang w:val="en-US"/>
    </w:rPr>
  </w:style>
  <w:style w:type="character" w:customStyle="1" w:styleId="descr">
    <w:name w:val="descr"/>
    <w:basedOn w:val="Noklusjumarindkopasfonts"/>
    <w:rsid w:val="002649EF"/>
  </w:style>
  <w:style w:type="character" w:customStyle="1" w:styleId="shorttext">
    <w:name w:val="short_text"/>
    <w:basedOn w:val="Noklusjumarindkopasfonts"/>
    <w:rsid w:val="002649EF"/>
  </w:style>
  <w:style w:type="paragraph" w:styleId="Nosaukums">
    <w:name w:val="Title"/>
    <w:basedOn w:val="Parasts"/>
    <w:link w:val="NosaukumsRakstz"/>
    <w:qFormat/>
    <w:rsid w:val="002649EF"/>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649EF"/>
    <w:rPr>
      <w:rFonts w:ascii="Times New Roman" w:eastAsia="Times New Roman" w:hAnsi="Times New Roman" w:cs="Times New Roman"/>
      <w:b/>
      <w:sz w:val="28"/>
      <w:szCs w:val="24"/>
      <w:lang w:val="en-US"/>
    </w:rPr>
  </w:style>
  <w:style w:type="paragraph" w:customStyle="1" w:styleId="produkts">
    <w:name w:val="produkts"/>
    <w:basedOn w:val="Parasts"/>
    <w:rsid w:val="002649E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649EF"/>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649EF"/>
  </w:style>
  <w:style w:type="character" w:customStyle="1" w:styleId="st">
    <w:name w:val="st"/>
    <w:basedOn w:val="Noklusjumarindkopasfonts"/>
    <w:rsid w:val="002649EF"/>
  </w:style>
  <w:style w:type="character" w:styleId="Izclums">
    <w:name w:val="Emphasis"/>
    <w:basedOn w:val="Noklusjumarindkopasfonts"/>
    <w:uiPriority w:val="20"/>
    <w:qFormat/>
    <w:rsid w:val="002649EF"/>
    <w:rPr>
      <w:i/>
      <w:iCs/>
    </w:rPr>
  </w:style>
  <w:style w:type="paragraph" w:customStyle="1" w:styleId="tv213">
    <w:name w:val="tv213"/>
    <w:basedOn w:val="Parasts"/>
    <w:rsid w:val="002649EF"/>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2649EF"/>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2649E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2649EF"/>
    <w:rPr>
      <w:color w:val="800080"/>
      <w:u w:val="single"/>
    </w:rPr>
  </w:style>
  <w:style w:type="paragraph" w:customStyle="1" w:styleId="xl65">
    <w:name w:val="xl65"/>
    <w:basedOn w:val="Parasts"/>
    <w:rsid w:val="00264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2649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2649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2649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2649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2649E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2649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2649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2649EF"/>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2649EF"/>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2649EF"/>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264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264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264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2649EF"/>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2649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2649E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2649EF"/>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2649E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dome@priekulesnovads.lv" TargetMode="External"/><Relationship Id="rId12" Type="http://schemas.openxmlformats.org/officeDocument/2006/relationships/hyperlink" Target="mailto:dome@priekulesnovads.lv"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24" Type="http://schemas.openxmlformats.org/officeDocument/2006/relationships/hyperlink" Target="mailto:direktors@priekulesnovads.l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andra.valuze@priekulesnovads.l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30040</Words>
  <Characters>17124</Characters>
  <Application>Microsoft Office Word</Application>
  <DocSecurity>0</DocSecurity>
  <Lines>142</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2014-07-02T06:47:00Z</dcterms:created>
  <dcterms:modified xsi:type="dcterms:W3CDTF">2014-07-02T07:44:00Z</dcterms:modified>
</cp:coreProperties>
</file>